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0E53" w14:textId="77777777" w:rsidR="007E1DED" w:rsidRDefault="007E1DED" w:rsidP="007E1DED">
      <w:pPr>
        <w:pStyle w:val="Heading2"/>
        <w:numPr>
          <w:ilvl w:val="0"/>
          <w:numId w:val="0"/>
        </w:numPr>
        <w:rPr>
          <w:rFonts w:ascii="Arial,Bold" w:hAnsi="Arial,Bold"/>
          <w:sz w:val="44"/>
          <w:szCs w:val="44"/>
        </w:rPr>
      </w:pPr>
      <w:r>
        <w:rPr>
          <w:rFonts w:ascii="Verdana" w:hAnsi="Verdana"/>
          <w:sz w:val="44"/>
          <w:szCs w:val="44"/>
        </w:rPr>
        <w:t>EPIRB Annual Test Record</w:t>
      </w:r>
    </w:p>
    <w:p w14:paraId="66D857C9" w14:textId="46B12931" w:rsidR="007E1DED" w:rsidRPr="004E43CA" w:rsidRDefault="007E1DED" w:rsidP="007E1DED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4E43CA">
        <w:rPr>
          <w:rFonts w:asciiTheme="majorHAnsi" w:hAnsiTheme="majorHAnsi" w:cstheme="majorHAnsi"/>
          <w:b/>
          <w:bCs/>
          <w:sz w:val="24"/>
          <w:szCs w:val="24"/>
          <w:lang w:val="en-US"/>
        </w:rPr>
        <w:t>In accordance with IMO SOLAS Ch. IV, Regulation 15.9.1 and MSC.1/Circ. 1040 Rev.2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5387"/>
      </w:tblGrid>
      <w:tr w:rsidR="007E1DED" w:rsidRPr="00EB5770" w14:paraId="70DF42C2" w14:textId="77777777" w:rsidTr="007E1D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21D1" w14:textId="75C4B5DF" w:rsidR="007E1DED" w:rsidRPr="008032A0" w:rsidRDefault="007E1DED" w:rsidP="008032A0">
            <w:p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8032A0">
              <w:rPr>
                <w:rFonts w:asciiTheme="majorHAnsi" w:hAnsiTheme="majorHAnsi" w:cstheme="majorHAnsi"/>
                <w:szCs w:val="24"/>
                <w:lang w:val="en-US"/>
              </w:rPr>
              <w:t xml:space="preserve">Surveyor company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3594" w14:textId="1BEC3636" w:rsidR="007E1DED" w:rsidRPr="00EB5770" w:rsidRDefault="00E51306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rveyour company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Surveyour company</w:t>
            </w: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7E1DED" w:rsidRPr="00EB5770" w14:paraId="5CE7980F" w14:textId="77777777" w:rsidTr="007E1D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B657" w14:textId="77777777" w:rsidR="007E1DED" w:rsidRPr="008032A0" w:rsidRDefault="007E1DED" w:rsidP="008032A0">
            <w:p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8032A0">
              <w:rPr>
                <w:rFonts w:asciiTheme="majorHAnsi" w:hAnsiTheme="majorHAnsi" w:cstheme="majorHAnsi"/>
                <w:szCs w:val="24"/>
                <w:lang w:val="en-US"/>
              </w:rPr>
              <w:t>Ship’s name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086B" w14:textId="406D1BAA" w:rsidR="007E1DED" w:rsidRPr="00EB5770" w:rsidRDefault="004E43CA">
            <w:pPr>
              <w:jc w:val="center"/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hip name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Ship name</w:t>
            </w: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7E1DED" w:rsidRPr="00EB5770" w14:paraId="23909816" w14:textId="77777777" w:rsidTr="007E1D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5137" w14:textId="77777777" w:rsidR="007E1DED" w:rsidRPr="008032A0" w:rsidRDefault="007E1DED" w:rsidP="008032A0">
            <w:p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8032A0">
              <w:rPr>
                <w:rFonts w:asciiTheme="majorHAnsi" w:hAnsiTheme="majorHAnsi" w:cstheme="majorHAnsi"/>
                <w:szCs w:val="24"/>
                <w:lang w:val="en-US"/>
              </w:rPr>
              <w:t>MMSI number / Callsign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75B0" w14:textId="77777777" w:rsidR="007E1DED" w:rsidRPr="00EB5770" w:rsidRDefault="007E1DED">
            <w:pPr>
              <w:jc w:val="center"/>
              <w:rPr>
                <w:rFonts w:asciiTheme="majorHAnsi" w:hAnsiTheme="majorHAnsi" w:cstheme="majorHAnsi"/>
                <w:sz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MMSI</w:t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 / </w:t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Callsign</w:t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7E1DED" w:rsidRPr="00EB5770" w14:paraId="6C5EC3FA" w14:textId="77777777" w:rsidTr="007E1D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51D7" w14:textId="77777777" w:rsidR="007E1DED" w:rsidRPr="008032A0" w:rsidRDefault="007E1DED" w:rsidP="008032A0">
            <w:p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8032A0">
              <w:rPr>
                <w:rFonts w:asciiTheme="majorHAnsi" w:hAnsiTheme="majorHAnsi" w:cstheme="majorHAnsi"/>
                <w:szCs w:val="24"/>
                <w:lang w:val="en-US"/>
              </w:rPr>
              <w:t>Flag of registry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B1BE" w14:textId="77777777" w:rsidR="007E1DED" w:rsidRPr="00EB5770" w:rsidRDefault="007E1DED">
            <w:pPr>
              <w:jc w:val="center"/>
              <w:rPr>
                <w:rFonts w:asciiTheme="majorHAnsi" w:hAnsiTheme="majorHAnsi" w:cstheme="majorHAnsi"/>
                <w:sz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Flag</w:t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A9134A0" w14:textId="77777777" w:rsidR="007E1DED" w:rsidRPr="00EB5770" w:rsidRDefault="007E1DED" w:rsidP="007E1DED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16"/>
          <w:szCs w:val="16"/>
          <w:lang w:val="en-US" w:eastAsia="nl-NL"/>
        </w:rPr>
      </w:pPr>
      <w:r w:rsidRPr="00EB5770">
        <w:rPr>
          <w:rFonts w:asciiTheme="majorHAnsi" w:hAnsiTheme="majorHAnsi" w:cstheme="majorHAnsi"/>
          <w:b/>
          <w:bCs/>
          <w:sz w:val="16"/>
          <w:szCs w:val="16"/>
          <w:lang w:val="en-US"/>
        </w:rPr>
        <w:t xml:space="preserve">  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5387"/>
      </w:tblGrid>
      <w:tr w:rsidR="007E1DED" w:rsidRPr="00EB5770" w14:paraId="48DC3D21" w14:textId="77777777" w:rsidTr="007E1D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99B0" w14:textId="6CFAD637" w:rsidR="007E1DED" w:rsidRPr="008032A0" w:rsidRDefault="007E1DED" w:rsidP="008032A0">
            <w:p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8032A0">
              <w:rPr>
                <w:rFonts w:asciiTheme="majorHAnsi" w:hAnsiTheme="majorHAnsi" w:cstheme="majorHAnsi"/>
                <w:szCs w:val="24"/>
                <w:lang w:val="en-US"/>
              </w:rPr>
              <w:t>EPIRB manufacturer, type and serial number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04A7" w14:textId="77777777" w:rsidR="007E1DED" w:rsidRPr="00EB5770" w:rsidRDefault="007E1DED">
            <w:pPr>
              <w:jc w:val="center"/>
              <w:rPr>
                <w:rFonts w:asciiTheme="majorHAnsi" w:hAnsiTheme="majorHAnsi" w:cstheme="majorHAnsi"/>
                <w:sz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Brand</w:t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, </w:t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Type</w:t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, </w:t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Serial number</w:t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7E1DED" w:rsidRPr="00EB5770" w14:paraId="1EA4B2E1" w14:textId="77777777" w:rsidTr="007E1D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F940" w14:textId="5F3E48D0" w:rsidR="007E1DED" w:rsidRPr="008032A0" w:rsidRDefault="007E1DED" w:rsidP="008032A0">
            <w:p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8032A0">
              <w:rPr>
                <w:rFonts w:asciiTheme="majorHAnsi" w:hAnsiTheme="majorHAnsi" w:cstheme="majorHAnsi"/>
                <w:szCs w:val="24"/>
                <w:lang w:val="en-US"/>
              </w:rPr>
              <w:t>Type approval of EPIRB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D30E" w14:textId="77777777" w:rsidR="007E1DED" w:rsidRPr="00EB5770" w:rsidRDefault="007E1DED">
            <w:pPr>
              <w:tabs>
                <w:tab w:val="left" w:pos="2880"/>
                <w:tab w:val="left" w:pos="6000"/>
                <w:tab w:val="left" w:pos="804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Certificate no. / MED</w:t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7E1DED" w:rsidRPr="00EB5770" w14:paraId="4C40B8C0" w14:textId="77777777" w:rsidTr="007E1D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1FB5" w14:textId="0BF48EC0" w:rsidR="007E1DED" w:rsidRPr="008032A0" w:rsidRDefault="007E1DED" w:rsidP="008032A0">
            <w:p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8032A0">
              <w:rPr>
                <w:rFonts w:asciiTheme="majorHAnsi" w:hAnsiTheme="majorHAnsi" w:cstheme="majorHAnsi"/>
                <w:szCs w:val="24"/>
                <w:lang w:val="en-US"/>
              </w:rPr>
              <w:t>Assigned EPIRB ID</w:t>
            </w:r>
            <w:r w:rsidR="008032A0">
              <w:rPr>
                <w:rFonts w:asciiTheme="majorHAnsi" w:hAnsiTheme="majorHAnsi" w:cstheme="majorHAnsi"/>
                <w:szCs w:val="24"/>
                <w:lang w:val="en-US"/>
              </w:rPr>
              <w:t>’s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1E8C" w14:textId="62F3D913" w:rsidR="007E1DED" w:rsidRPr="00EB5770" w:rsidRDefault="004E43CA">
            <w:pPr>
              <w:jc w:val="center"/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MMSI, Calls Sign or Serial ID"/>
                  </w:textInput>
                </w:ffData>
              </w:fldChar>
            </w:r>
            <w:bookmarkStart w:id="0" w:name="Texte2"/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MMSI, Calls Sign or Serial ID</w:t>
            </w: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</w:tr>
      <w:tr w:rsidR="007E1DED" w:rsidRPr="00EB5770" w14:paraId="551593D3" w14:textId="77777777" w:rsidTr="007E1D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7A0F" w14:textId="3A961500" w:rsidR="007E1DED" w:rsidRPr="008032A0" w:rsidRDefault="008032A0" w:rsidP="008032A0">
            <w:pPr>
              <w:rPr>
                <w:rFonts w:asciiTheme="majorHAnsi" w:hAnsiTheme="majorHAnsi" w:cstheme="majorHAnsi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Cs w:val="24"/>
                <w:lang w:val="en-US"/>
              </w:rPr>
              <w:t>HEX</w:t>
            </w:r>
            <w:r w:rsidR="007E1DED" w:rsidRPr="008032A0">
              <w:rPr>
                <w:rFonts w:asciiTheme="majorHAnsi" w:hAnsiTheme="majorHAnsi" w:cstheme="majorHAnsi"/>
                <w:szCs w:val="24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Cs w:val="24"/>
                <w:lang w:val="en-US"/>
              </w:rPr>
              <w:t xml:space="preserve">ID/UIN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8943" w14:textId="77777777" w:rsidR="007E1DED" w:rsidRPr="00EB5770" w:rsidRDefault="007E1DED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nl-NL"/>
              </w:rPr>
            </w:pP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HEX code</w:t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8032A0" w:rsidRPr="00EB5770" w14:paraId="132CE9F2" w14:textId="77777777" w:rsidTr="007E1D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3866" w14:textId="7D34ECBA" w:rsidR="008032A0" w:rsidRPr="008032A0" w:rsidRDefault="008032A0" w:rsidP="008032A0">
            <w:pPr>
              <w:rPr>
                <w:rFonts w:asciiTheme="majorHAnsi" w:hAnsiTheme="majorHAnsi" w:cstheme="majorHAnsi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Cs w:val="24"/>
                <w:lang w:val="en-US"/>
              </w:rPr>
              <w:t>AIS user ID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6EAE" w14:textId="4F309690" w:rsidR="008032A0" w:rsidRPr="00EB5770" w:rsidRDefault="008032A0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974</w:t>
            </w:r>
            <w:r w:rsidR="004E43CA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Last 6 digits of AIS user ID)"/>
                  </w:textInput>
                </w:ffData>
              </w:fldChar>
            </w:r>
            <w:r w:rsidR="004E43CA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4E43CA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r>
            <w:r w:rsidR="004E43CA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separate"/>
            </w:r>
            <w:r w:rsidR="004E43CA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(Last 6 digits of AIS user ID)</w:t>
            </w:r>
            <w:r w:rsidR="004E43CA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  <w:r w:rsidR="004C466D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/>
            </w:r>
            <w:r w:rsidR="004C466D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FILLIN  "Last 6 digits of AIS User ID"  \* MERGEFORMAT </w:instrText>
            </w:r>
            <w:r w:rsidR="004C466D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D7615" w:rsidRPr="00EB5770" w14:paraId="37DD01DA" w14:textId="77777777" w:rsidTr="007E1D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8B6B" w14:textId="7276B76C" w:rsidR="00ED7615" w:rsidRPr="008032A0" w:rsidRDefault="00ED7615" w:rsidP="008032A0">
            <w:p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8032A0">
              <w:rPr>
                <w:rFonts w:asciiTheme="majorHAnsi" w:hAnsiTheme="majorHAnsi" w:cstheme="majorHAnsi"/>
                <w:szCs w:val="24"/>
                <w:lang w:val="en-US"/>
              </w:rPr>
              <w:t>Battery Expiry date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5A24" w14:textId="6BDBFA4E" w:rsidR="00ED7615" w:rsidRPr="00EB5770" w:rsidRDefault="00EB5770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MM-YYYY</w:t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7E1DED" w:rsidRPr="00EB5770" w14:paraId="58BA2FB5" w14:textId="77777777" w:rsidTr="007E1D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E03E" w14:textId="35F61B4E" w:rsidR="007E1DED" w:rsidRPr="008032A0" w:rsidRDefault="007E1DED" w:rsidP="008032A0">
            <w:p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8032A0">
              <w:rPr>
                <w:rFonts w:asciiTheme="majorHAnsi" w:hAnsiTheme="majorHAnsi" w:cstheme="majorHAnsi"/>
                <w:szCs w:val="24"/>
                <w:lang w:val="en-US"/>
              </w:rPr>
              <w:t>SBM</w:t>
            </w:r>
            <w:r w:rsidR="00ED7615" w:rsidRPr="008032A0">
              <w:rPr>
                <w:rFonts w:asciiTheme="majorHAnsi" w:hAnsiTheme="majorHAnsi" w:cstheme="majorHAnsi"/>
                <w:szCs w:val="24"/>
                <w:lang w:val="en-US"/>
              </w:rPr>
              <w:t xml:space="preserve"> Due date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7526" w14:textId="77777777" w:rsidR="007E1DED" w:rsidRPr="00EB5770" w:rsidRDefault="007E1DED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nl-NL"/>
              </w:rPr>
            </w:pP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MM-YYYY</w:t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8F056F" w:rsidRPr="00EB5770" w14:paraId="3ED67A2B" w14:textId="77777777" w:rsidTr="007E1DE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B9F1" w14:textId="6754675C" w:rsidR="008F056F" w:rsidRPr="008032A0" w:rsidRDefault="008F056F" w:rsidP="008032A0">
            <w:pPr>
              <w:rPr>
                <w:rFonts w:asciiTheme="majorHAnsi" w:hAnsiTheme="majorHAnsi" w:cstheme="majorHAnsi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Cs w:val="24"/>
                <w:lang w:val="en-US"/>
              </w:rPr>
              <w:t>HRU Expiry date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2306" w14:textId="05ACE53B" w:rsidR="008F056F" w:rsidRPr="00EB5770" w:rsidRDefault="008F056F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MM-YYYY</w:t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79C52B29" w14:textId="77777777" w:rsidR="007E1DED" w:rsidRPr="00EB5770" w:rsidRDefault="007E1DED" w:rsidP="007E1DED">
      <w:pPr>
        <w:tabs>
          <w:tab w:val="left" w:pos="2880"/>
          <w:tab w:val="left" w:pos="6000"/>
          <w:tab w:val="left" w:pos="8040"/>
        </w:tabs>
        <w:autoSpaceDE w:val="0"/>
        <w:autoSpaceDN w:val="0"/>
        <w:adjustRightInd w:val="0"/>
        <w:rPr>
          <w:rFonts w:asciiTheme="majorHAnsi" w:hAnsiTheme="majorHAnsi" w:cstheme="majorHAnsi"/>
          <w:sz w:val="16"/>
          <w:szCs w:val="16"/>
          <w:lang w:eastAsia="nl-NL"/>
        </w:rPr>
      </w:pPr>
      <w:r w:rsidRPr="00EB5770">
        <w:rPr>
          <w:rFonts w:asciiTheme="majorHAnsi" w:hAnsiTheme="majorHAnsi" w:cstheme="majorHAnsi"/>
          <w:sz w:val="16"/>
          <w:szCs w:val="16"/>
        </w:rPr>
        <w:t xml:space="preserve">    </w:t>
      </w:r>
    </w:p>
    <w:tbl>
      <w:tblPr>
        <w:tblW w:w="103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7940"/>
        <w:gridCol w:w="661"/>
        <w:gridCol w:w="662"/>
        <w:gridCol w:w="662"/>
      </w:tblGrid>
      <w:tr w:rsidR="007E1DED" w:rsidRPr="00EB5770" w14:paraId="6E9FA630" w14:textId="77777777" w:rsidTr="007E1D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8008" w14:textId="77777777" w:rsidR="007E1DED" w:rsidRPr="00EB5770" w:rsidRDefault="007E1DE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bookmarkStart w:id="1" w:name="_Hlk143520493"/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90B8" w14:textId="77777777" w:rsidR="007E1DED" w:rsidRPr="00EB5770" w:rsidRDefault="007E1DED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A634" w14:textId="77777777" w:rsidR="007E1DED" w:rsidRPr="00EB5770" w:rsidRDefault="007E1DE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  <w:lang w:val="nl-NL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t>Pass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FE0B" w14:textId="77777777" w:rsidR="007E1DED" w:rsidRPr="00EB5770" w:rsidRDefault="007E1DE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t>Fail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CE14" w14:textId="77777777" w:rsidR="007E1DED" w:rsidRPr="00EB5770" w:rsidRDefault="007E1DE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t>N/A</w:t>
            </w:r>
          </w:p>
        </w:tc>
      </w:tr>
      <w:bookmarkEnd w:id="1"/>
      <w:tr w:rsidR="007E1DED" w:rsidRPr="00EB5770" w14:paraId="764650F7" w14:textId="77777777" w:rsidTr="007E1D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5FDE" w14:textId="77777777" w:rsidR="007E1DED" w:rsidRPr="00EB5770" w:rsidRDefault="007E1DE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BF28" w14:textId="6936C777" w:rsidR="007E1DED" w:rsidRPr="00EB5770" w:rsidRDefault="00ED761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checking position and mounting of the bracket to ensure unimpeded float-free operation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56F1" w14:textId="580A2A5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4DAC" w14:textId="68AAFCEB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6519" w14:textId="7B325B3E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7E1DED" w:rsidRPr="00EB5770" w14:paraId="15AEAA65" w14:textId="77777777" w:rsidTr="007E1D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FF42" w14:textId="77777777" w:rsidR="007E1DED" w:rsidRPr="00EB5770" w:rsidRDefault="007E1DE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2D43" w14:textId="08207EB1" w:rsidR="007E1DED" w:rsidRPr="00EB5770" w:rsidRDefault="00ED761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Visual inspection of the EPIRB and the bracket for defects, any signs of damage, degradation or cracks to the casing, or of water ingress;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5C95" w14:textId="08B9B87A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6033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547A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7E1DED" w:rsidRPr="00EB5770" w14:paraId="189DD2E1" w14:textId="77777777" w:rsidTr="007E1D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AD42" w14:textId="77777777" w:rsidR="007E1DED" w:rsidRPr="00EB5770" w:rsidRDefault="007E1DE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A6E3" w14:textId="77777777" w:rsidR="007E1DED" w:rsidRPr="00EB5770" w:rsidRDefault="007E1DED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Carrying out self-test routine, including the GNSS self-test (if applicable)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35D3" w14:textId="4B3BA318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8D95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743B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7E1DED" w:rsidRPr="00EB5770" w14:paraId="71607ED2" w14:textId="77777777" w:rsidTr="007E1D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B43D" w14:textId="77777777" w:rsidR="007E1DED" w:rsidRPr="00EB5770" w:rsidRDefault="007E1DE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7255" w14:textId="77777777" w:rsidR="007E1DED" w:rsidRPr="00EB5770" w:rsidRDefault="007E1DED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Checking of Ships name and Hex code is clearly marked on EPIRB</w:t>
            </w:r>
          </w:p>
          <w:p w14:paraId="47090F8E" w14:textId="77777777" w:rsidR="007E1DED" w:rsidRPr="00EB5770" w:rsidRDefault="007E1DED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(15 Hex ID for first-generation and 23 Hex ID for second-generation, </w:t>
            </w:r>
          </w:p>
          <w:p w14:paraId="41A68AE9" w14:textId="77777777" w:rsidR="007E1DED" w:rsidRPr="00EB5770" w:rsidRDefault="007E1DED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including (if applicable), the AIS identity (User ID); format 974XXYYYY.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DBB2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0758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7FFB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7E1DED" w:rsidRPr="00EB5770" w14:paraId="08B95223" w14:textId="77777777" w:rsidTr="007E1D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38CD" w14:textId="77777777" w:rsidR="007E1DED" w:rsidRPr="00EB5770" w:rsidRDefault="007E1DE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C359" w14:textId="103C505A" w:rsidR="007E1DED" w:rsidRPr="00EB5770" w:rsidRDefault="00113D4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Decoding the EPIRB hexadecimal identification digits (15 Hex ID for first-generation beacons and 23 Hex ID for second-generation beacons) and other information from the transmitted signal, including, if applicable, the AIS identity (User ID), checking that the decoded information (Hex ID or MMSI/call sign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13FD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7E8A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65B9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7E1DED" w:rsidRPr="00EB5770" w14:paraId="5AAD8A74" w14:textId="77777777" w:rsidTr="007E1D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B9B8" w14:textId="77777777" w:rsidR="007E1DED" w:rsidRPr="00EB5770" w:rsidRDefault="007E1DE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99BD" w14:textId="6DD5D460" w:rsidR="007E1DED" w:rsidRPr="00EB5770" w:rsidRDefault="00113D4E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Verifying that the MMSI number and/or radio call sign, if encoded in the beacon, corresponds with that assigned to the ship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D5F4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D9DE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E686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7E1DED" w:rsidRPr="00EB5770" w14:paraId="5E8320DE" w14:textId="77777777" w:rsidTr="007E1D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7402" w14:textId="77777777" w:rsidR="007E1DED" w:rsidRPr="00EB5770" w:rsidRDefault="007E1DE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51D6" w14:textId="2A0E23AB" w:rsidR="007E1DED" w:rsidRPr="00EB5770" w:rsidRDefault="00113D4E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Verifying registration in an appropriate beacon registration database through documentation or through the point of contact associated with that country code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41CD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451E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5C1A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7E1DED" w:rsidRPr="00EB5770" w14:paraId="4E763CE8" w14:textId="77777777" w:rsidTr="007E1D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D32A" w14:textId="77777777" w:rsidR="007E1DED" w:rsidRPr="00EB5770" w:rsidRDefault="007E1DE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EF64" w14:textId="77777777" w:rsidR="007E1DED" w:rsidRPr="00EB5770" w:rsidRDefault="007E1DED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Checking if battery expire date is still valid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8FD7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1401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4F97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73206B" w:rsidRPr="00EB5770" w14:paraId="571AF422" w14:textId="77777777" w:rsidTr="007320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3993" w14:textId="77777777" w:rsidR="0073206B" w:rsidRPr="00EB5770" w:rsidRDefault="0073206B" w:rsidP="00CF04EA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9052" w14:textId="77777777" w:rsidR="0073206B" w:rsidRPr="00EB5770" w:rsidRDefault="0073206B" w:rsidP="00CF04E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846B" w14:textId="77777777" w:rsidR="0073206B" w:rsidRPr="0073206B" w:rsidRDefault="0073206B" w:rsidP="0073206B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t>Pass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9C43" w14:textId="77777777" w:rsidR="0073206B" w:rsidRPr="0073206B" w:rsidRDefault="0073206B" w:rsidP="0073206B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t>Fail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BAAA" w14:textId="77777777" w:rsidR="0073206B" w:rsidRPr="0073206B" w:rsidRDefault="0073206B" w:rsidP="0073206B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t>N/A</w:t>
            </w:r>
          </w:p>
        </w:tc>
      </w:tr>
      <w:tr w:rsidR="007E1DED" w:rsidRPr="00EB5770" w14:paraId="096C7DFD" w14:textId="77777777" w:rsidTr="007E1D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5D16" w14:textId="77777777" w:rsidR="007E1DED" w:rsidRPr="00EB5770" w:rsidRDefault="007E1DE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9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CF70" w14:textId="0A67109C" w:rsidR="007E1DED" w:rsidRPr="00EB5770" w:rsidRDefault="00113D4E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Checking the hydrostatic release and its expiry date, as appropriate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C93D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02ED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08CC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7E1DED" w:rsidRPr="00EB5770" w14:paraId="1554C1A1" w14:textId="77777777" w:rsidTr="007E1D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FA66" w14:textId="74D9857E" w:rsidR="007E1DED" w:rsidRPr="00EB5770" w:rsidRDefault="00EB5770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</w:t>
            </w:r>
            <w:r w:rsidR="007E1DED" w:rsidRPr="00EB577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EA54" w14:textId="5D82B89D" w:rsidR="007E1DED" w:rsidRPr="00EB5770" w:rsidRDefault="00113D4E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Verifying the emission in the 406 MHz band using the self-test mode or an appropriate device to avoid transmission of a distress call to the satellites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7918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9318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BF7C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7E1DED" w:rsidRPr="00EB5770" w14:paraId="45FC15E6" w14:textId="77777777" w:rsidTr="007E1D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FF33" w14:textId="77777777" w:rsidR="007E1DED" w:rsidRPr="00EB5770" w:rsidRDefault="007E1DE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11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2CD5" w14:textId="06EE8F91" w:rsidR="007E1DED" w:rsidRPr="00EB5770" w:rsidRDefault="00113D4E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If possible, verifying emission on the 121.5 MHz frequency using the self-test mode or an appropriate device to avoid activating the SAR system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B108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6EF4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4175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7E1DED" w:rsidRPr="00EB5770" w14:paraId="16F2F2D0" w14:textId="77777777" w:rsidTr="007E1D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F4B7" w14:textId="77777777" w:rsidR="007E1DED" w:rsidRPr="00EB5770" w:rsidRDefault="007E1DE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12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FA5B" w14:textId="77777777" w:rsidR="007E1DED" w:rsidRPr="00EB5770" w:rsidRDefault="007E1DED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Verifying emission on the appropriate AIS frequencies (if applicable), using the self-test mode or an appropriate device to avoid creating false alerts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41DC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075BB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547D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7E1DED" w:rsidRPr="00EB5770" w14:paraId="2C618D50" w14:textId="77777777" w:rsidTr="007E1D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E045" w14:textId="77777777" w:rsidR="007E1DED" w:rsidRPr="00EB5770" w:rsidRDefault="007E1DE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13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6E36" w14:textId="3607A680" w:rsidR="007E1DED" w:rsidRPr="00EB5770" w:rsidRDefault="00113D4E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Verifying that the EPIRB has been maintained by an approved shore-based maintenance provider at intervals required by the Administration, in accordance with correct revision of MSC/Circ.1039 </w:t>
            </w:r>
            <w:r w:rsidRPr="00EB5770"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US"/>
              </w:rPr>
              <w:t>(Revision “1” for EPIRBs approved to performance standard MSC 471(101))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01D4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2345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CE34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7E1DED" w:rsidRPr="00EB5770" w14:paraId="00B75DB9" w14:textId="77777777" w:rsidTr="007E1D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099C" w14:textId="77777777" w:rsidR="007E1DED" w:rsidRPr="00EB5770" w:rsidRDefault="007E1DE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14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6D74" w14:textId="6C8CF17A" w:rsidR="007E1DED" w:rsidRPr="00EB5770" w:rsidRDefault="00EB577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After the tests, remounting the EPIRB in its bracket, checking that no transmission has been started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D56D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B214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904B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7E1DED" w:rsidRPr="00EB5770" w14:paraId="302F7228" w14:textId="77777777" w:rsidTr="007E1D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38D5" w14:textId="77777777" w:rsidR="007E1DED" w:rsidRPr="00EB5770" w:rsidRDefault="007E1DE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15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06D1" w14:textId="77777777" w:rsidR="007E1DED" w:rsidRPr="00EB5770" w:rsidRDefault="007E1DED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Checking of presence of lanyard in good condition. The lanyard should be neatly stowed, and should not be tied to the vessel or the mounting bracket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5130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64B8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CF39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7E1DED" w:rsidRPr="00EB5770" w14:paraId="6DE41638" w14:textId="77777777" w:rsidTr="007E1D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4811" w14:textId="77777777" w:rsidR="007E1DED" w:rsidRPr="00EB5770" w:rsidRDefault="007E1DE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16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7E5B" w14:textId="77777777" w:rsidR="007E1DED" w:rsidRPr="00EB5770" w:rsidRDefault="007E1DED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Checking the presence of beacon operating instructions manual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3C29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8EDF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A74D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  <w:tr w:rsidR="007E1DED" w:rsidRPr="00EB5770" w14:paraId="7A4FB01B" w14:textId="77777777" w:rsidTr="007E1D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4A6B" w14:textId="77777777" w:rsidR="007E1DED" w:rsidRPr="00EB5770" w:rsidRDefault="007E1DED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17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D040" w14:textId="77777777" w:rsidR="007E1DED" w:rsidRPr="00EB5770" w:rsidRDefault="007E1DED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Checking the presence of pictorial instructions for manual operation visible at the location of the beacon.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F7DF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10F0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8262" w14:textId="77777777" w:rsidR="007E1DED" w:rsidRPr="00EB5770" w:rsidRDefault="007E1DED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</w:tbl>
    <w:p w14:paraId="2FAB81CA" w14:textId="77777777" w:rsidR="008032A0" w:rsidRDefault="008032A0" w:rsidP="007E1DED">
      <w:pPr>
        <w:autoSpaceDE w:val="0"/>
        <w:autoSpaceDN w:val="0"/>
        <w:adjustRightInd w:val="0"/>
        <w:rPr>
          <w:rFonts w:asciiTheme="majorHAnsi" w:hAnsiTheme="majorHAnsi" w:cstheme="majorHAnsi"/>
          <w:sz w:val="16"/>
          <w:szCs w:val="16"/>
        </w:rPr>
      </w:pPr>
    </w:p>
    <w:p w14:paraId="616F8088" w14:textId="5E8401FC" w:rsidR="008032A0" w:rsidRDefault="008032A0" w:rsidP="007E1DED">
      <w:pPr>
        <w:autoSpaceDE w:val="0"/>
        <w:autoSpaceDN w:val="0"/>
        <w:adjustRightInd w:val="0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Below is not mandatory, but recommended by Jotron to perform on Jotron EPIRBs to verify operation of Water contacts every year to be sure they will function according to specifications</w:t>
      </w:r>
    </w:p>
    <w:tbl>
      <w:tblPr>
        <w:tblW w:w="103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7940"/>
        <w:gridCol w:w="661"/>
        <w:gridCol w:w="662"/>
        <w:gridCol w:w="662"/>
      </w:tblGrid>
      <w:tr w:rsidR="008032A0" w:rsidRPr="00EB5770" w14:paraId="5BF2C397" w14:textId="77777777" w:rsidTr="00CF04E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4440" w14:textId="6B3FAD9C" w:rsidR="008032A0" w:rsidRPr="0073206B" w:rsidRDefault="0073206B" w:rsidP="0073206B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-</w:t>
            </w:r>
          </w:p>
        </w:tc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1EDE" w14:textId="75A0554D" w:rsidR="008032A0" w:rsidRPr="00EB5770" w:rsidRDefault="008032A0" w:rsidP="00CF04E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Check the functionality of Water contacts according to Jotron TB</w:t>
            </w:r>
            <w:r w:rsidR="00FE12A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02-2023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1FC2" w14:textId="7AB9586D" w:rsidR="008032A0" w:rsidRPr="00EB5770" w:rsidRDefault="008032A0" w:rsidP="00CF04EA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5203" w14:textId="2720B81E" w:rsidR="008032A0" w:rsidRPr="00EB5770" w:rsidRDefault="008032A0" w:rsidP="00CF04EA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EC60" w14:textId="2A064BBE" w:rsidR="008032A0" w:rsidRPr="00EB5770" w:rsidRDefault="008032A0" w:rsidP="00CF04EA">
            <w:pPr>
              <w:tabs>
                <w:tab w:val="left" w:pos="405"/>
                <w:tab w:val="center" w:pos="993"/>
              </w:tabs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</w:r>
            <w:r w:rsidR="00830C1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</w:tc>
      </w:tr>
    </w:tbl>
    <w:p w14:paraId="2A41F3C3" w14:textId="77777777" w:rsidR="008032A0" w:rsidRDefault="008032A0" w:rsidP="007E1DED">
      <w:pPr>
        <w:autoSpaceDE w:val="0"/>
        <w:autoSpaceDN w:val="0"/>
        <w:adjustRightInd w:val="0"/>
        <w:rPr>
          <w:rFonts w:asciiTheme="majorHAnsi" w:hAnsiTheme="majorHAnsi" w:cstheme="majorHAnsi"/>
          <w:sz w:val="16"/>
          <w:szCs w:val="16"/>
        </w:rPr>
      </w:pPr>
    </w:p>
    <w:p w14:paraId="5E23F916" w14:textId="7AD74629" w:rsidR="007E1DED" w:rsidRPr="00EB5770" w:rsidRDefault="007E1DED" w:rsidP="007E1DED">
      <w:pPr>
        <w:autoSpaceDE w:val="0"/>
        <w:autoSpaceDN w:val="0"/>
        <w:adjustRightInd w:val="0"/>
        <w:rPr>
          <w:rFonts w:asciiTheme="majorHAnsi" w:hAnsiTheme="majorHAnsi" w:cstheme="majorHAnsi"/>
          <w:sz w:val="16"/>
          <w:szCs w:val="16"/>
          <w:lang w:eastAsia="nl-NL"/>
        </w:rPr>
      </w:pPr>
      <w:r w:rsidRPr="00EB5770">
        <w:rPr>
          <w:rFonts w:asciiTheme="majorHAnsi" w:hAnsiTheme="majorHAnsi" w:cstheme="majorHAnsi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BB252D" wp14:editId="0B0045E1">
                <wp:simplePos x="0" y="0"/>
                <wp:positionH relativeFrom="column">
                  <wp:posOffset>3200400</wp:posOffset>
                </wp:positionH>
                <wp:positionV relativeFrom="paragraph">
                  <wp:posOffset>162560</wp:posOffset>
                </wp:positionV>
                <wp:extent cx="45085" cy="45085"/>
                <wp:effectExtent l="0" t="635" r="2540" b="1905"/>
                <wp:wrapTight wrapText="bothSides">
                  <wp:wrapPolygon edited="0">
                    <wp:start x="-304" y="0"/>
                    <wp:lineTo x="-304" y="21600"/>
                    <wp:lineTo x="21904" y="21600"/>
                    <wp:lineTo x="21904" y="0"/>
                    <wp:lineTo x="-304" y="0"/>
                  </wp:wrapPolygon>
                </wp:wrapTight>
                <wp:docPr id="202305626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DE094" w14:textId="77777777" w:rsidR="007E1DED" w:rsidRDefault="007E1DED" w:rsidP="007E1DED">
                            <w:pPr>
                              <w:rPr>
                                <w:rFonts w:ascii="Verdana" w:hAnsi="Verdana"/>
                                <w:sz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B25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2pt;margin-top:12.8pt;width:3.5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" filled="f" stroked="f">
                <v:textbox>
                  <w:txbxContent>
                    <w:p w14:paraId="268DE094" w14:textId="77777777" w:rsidR="007E1DED" w:rsidRDefault="007E1DED" w:rsidP="007E1DED">
                      <w:pPr>
                        <w:rPr>
                          <w:rFonts w:ascii="Verdana" w:hAnsi="Verdana"/>
                          <w:sz w:val="16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EB5770">
        <w:rPr>
          <w:rFonts w:asciiTheme="majorHAnsi" w:hAnsiTheme="majorHAnsi" w:cstheme="majorHAnsi"/>
          <w:sz w:val="16"/>
          <w:szCs w:val="16"/>
        </w:rPr>
        <w:t xml:space="preserve">  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5387"/>
      </w:tblGrid>
      <w:tr w:rsidR="007E1DED" w:rsidRPr="00EB5770" w14:paraId="239C47C1" w14:textId="77777777" w:rsidTr="00ED76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B5CF" w14:textId="77777777" w:rsidR="007E1DED" w:rsidRPr="00EB5770" w:rsidRDefault="007E1DED" w:rsidP="00ED7615">
            <w:pPr>
              <w:ind w:left="-8"/>
              <w:jc w:val="center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lang w:val="en-US"/>
              </w:rPr>
              <w:t>Technicians name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807F" w14:textId="77777777" w:rsidR="007E1DED" w:rsidRPr="00EB5770" w:rsidRDefault="007E1DED">
            <w:pPr>
              <w:jc w:val="center"/>
              <w:rPr>
                <w:rFonts w:asciiTheme="majorHAnsi" w:hAnsiTheme="majorHAnsi" w:cstheme="majorHAnsi"/>
                <w:sz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NAME</w:t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7E1DED" w:rsidRPr="00EB5770" w14:paraId="2B7ECE84" w14:textId="77777777" w:rsidTr="00ED76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72C2" w14:textId="77777777" w:rsidR="007E1DED" w:rsidRPr="00EB5770" w:rsidRDefault="007E1DED">
            <w:pPr>
              <w:jc w:val="center"/>
              <w:rPr>
                <w:rFonts w:asciiTheme="majorHAnsi" w:hAnsiTheme="majorHAnsi" w:cstheme="majorHAnsi"/>
                <w:sz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lang w:val="en-US"/>
              </w:rPr>
              <w:t>Date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466E" w14:textId="77777777" w:rsidR="007E1DED" w:rsidRPr="00EB5770" w:rsidRDefault="007E1DED">
            <w:pPr>
              <w:jc w:val="center"/>
              <w:rPr>
                <w:rFonts w:asciiTheme="majorHAnsi" w:hAnsiTheme="majorHAnsi" w:cstheme="majorHAnsi"/>
                <w:sz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b/>
                <w:noProof/>
                <w:color w:val="000000"/>
                <w:sz w:val="20"/>
                <w:szCs w:val="20"/>
              </w:rPr>
              <w:t>DD-MM-YYYY</w:t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7E1DED" w:rsidRPr="00EB5770" w14:paraId="6AC3D761" w14:textId="77777777" w:rsidTr="00ED761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6ECD" w14:textId="77777777" w:rsidR="007E1DED" w:rsidRPr="00EB5770" w:rsidRDefault="007E1DED">
            <w:pPr>
              <w:jc w:val="center"/>
              <w:rPr>
                <w:rFonts w:asciiTheme="majorHAnsi" w:hAnsiTheme="majorHAnsi" w:cstheme="majorHAnsi"/>
                <w:sz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lang w:val="en-US"/>
              </w:rPr>
              <w:t>Port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7F0" w14:textId="77777777" w:rsidR="007E1DED" w:rsidRPr="00EB5770" w:rsidRDefault="007E1DED">
            <w:pPr>
              <w:jc w:val="center"/>
              <w:rPr>
                <w:rFonts w:asciiTheme="majorHAnsi" w:hAnsiTheme="majorHAnsi" w:cstheme="majorHAnsi"/>
                <w:sz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separate"/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PLACE, COUNTRY</w:t>
            </w:r>
            <w:r w:rsidRPr="00EB5770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7E1DED" w:rsidRPr="00EB5770" w14:paraId="029B4D41" w14:textId="77777777" w:rsidTr="00ED7615">
        <w:trPr>
          <w:trHeight w:val="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2A923B" w14:textId="77777777" w:rsidR="007E1DED" w:rsidRPr="00EB5770" w:rsidRDefault="007E1DED">
            <w:pPr>
              <w:jc w:val="center"/>
              <w:rPr>
                <w:rFonts w:asciiTheme="majorHAnsi" w:hAnsiTheme="majorHAnsi" w:cstheme="majorHAnsi"/>
                <w:sz w:val="20"/>
                <w:lang w:val="en-US"/>
              </w:rPr>
            </w:pPr>
            <w:r w:rsidRPr="00EB5770">
              <w:rPr>
                <w:rFonts w:asciiTheme="majorHAnsi" w:hAnsiTheme="majorHAnsi" w:cstheme="majorHAnsi"/>
                <w:sz w:val="20"/>
                <w:lang w:val="en-US"/>
              </w:rPr>
              <w:t>Signature and stamp</w:t>
            </w:r>
          </w:p>
          <w:p w14:paraId="5A38D426" w14:textId="77777777" w:rsidR="007E1DED" w:rsidRPr="00EB5770" w:rsidRDefault="007E1DED">
            <w:pPr>
              <w:rPr>
                <w:rFonts w:asciiTheme="majorHAnsi" w:hAnsiTheme="majorHAnsi" w:cstheme="majorHAnsi"/>
                <w:sz w:val="14"/>
                <w:szCs w:val="18"/>
                <w:lang w:val="en-US"/>
              </w:rPr>
            </w:pPr>
          </w:p>
          <w:p w14:paraId="512F933D" w14:textId="77777777" w:rsidR="007E1DED" w:rsidRPr="00EB5770" w:rsidRDefault="007E1DED">
            <w:pPr>
              <w:ind w:firstLine="709"/>
              <w:rPr>
                <w:rFonts w:asciiTheme="majorHAnsi" w:hAnsiTheme="majorHAnsi" w:cstheme="majorHAnsi"/>
                <w:sz w:val="20"/>
                <w:szCs w:val="24"/>
                <w:lang w:val="en-US"/>
              </w:rPr>
            </w:pPr>
          </w:p>
          <w:p w14:paraId="29307868" w14:textId="77777777" w:rsidR="007E1DED" w:rsidRPr="00EB5770" w:rsidRDefault="007E1DED">
            <w:pPr>
              <w:ind w:firstLine="709"/>
              <w:rPr>
                <w:rFonts w:asciiTheme="majorHAnsi" w:hAnsiTheme="majorHAnsi" w:cstheme="majorHAnsi"/>
                <w:sz w:val="20"/>
                <w:lang w:val="en-US"/>
              </w:rPr>
            </w:pPr>
          </w:p>
          <w:p w14:paraId="4388012D" w14:textId="77777777" w:rsidR="007E1DED" w:rsidRPr="00EB5770" w:rsidRDefault="007E1DED">
            <w:pPr>
              <w:ind w:firstLine="709"/>
              <w:rPr>
                <w:rFonts w:asciiTheme="majorHAnsi" w:hAnsiTheme="majorHAnsi" w:cstheme="majorHAnsi"/>
                <w:sz w:val="20"/>
                <w:lang w:val="en-US"/>
              </w:rPr>
            </w:pPr>
          </w:p>
          <w:p w14:paraId="53A1FB8E" w14:textId="77777777" w:rsidR="007E1DED" w:rsidRPr="00EB5770" w:rsidRDefault="007E1DED">
            <w:pPr>
              <w:ind w:firstLine="709"/>
              <w:rPr>
                <w:rFonts w:asciiTheme="majorHAnsi" w:hAnsiTheme="majorHAnsi" w:cstheme="majorHAnsi"/>
                <w:sz w:val="20"/>
                <w:lang w:val="en-US"/>
              </w:rPr>
            </w:pPr>
          </w:p>
          <w:p w14:paraId="083C591F" w14:textId="77777777" w:rsidR="007E1DED" w:rsidRPr="00EB5770" w:rsidRDefault="007E1DED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  <w:p w14:paraId="0E33A845" w14:textId="77777777" w:rsidR="007E1DED" w:rsidRPr="00EB5770" w:rsidRDefault="007E1DED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B26C5" w14:textId="77777777" w:rsidR="007E1DED" w:rsidRPr="00EB5770" w:rsidRDefault="007E1DED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</w:tr>
    </w:tbl>
    <w:p w14:paraId="3C5A5A59" w14:textId="3133986D" w:rsidR="00D10CEC" w:rsidRPr="002909DC" w:rsidRDefault="00D10CEC" w:rsidP="00F21F64">
      <w:pPr>
        <w:rPr>
          <w:rFonts w:ascii="Calibri" w:hAnsi="Calibri" w:cs="Calibri"/>
          <w:b/>
          <w:bCs/>
          <w:sz w:val="28"/>
          <w:szCs w:val="28"/>
        </w:rPr>
      </w:pPr>
    </w:p>
    <w:sectPr w:rsidR="00D10CEC" w:rsidRPr="002909DC" w:rsidSect="00EB57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360" w:right="1440" w:bottom="568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A0802" w14:textId="77777777" w:rsidR="002A5378" w:rsidRDefault="002A5378" w:rsidP="006D4327">
      <w:pPr>
        <w:spacing w:after="0"/>
      </w:pPr>
      <w:r>
        <w:separator/>
      </w:r>
    </w:p>
  </w:endnote>
  <w:endnote w:type="continuationSeparator" w:id="0">
    <w:p w14:paraId="21E1B4EB" w14:textId="77777777" w:rsidR="002A5378" w:rsidRDefault="002A5378" w:rsidP="006D43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rmes-Thin">
    <w:altName w:val="Calibri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F5EA" w14:textId="77777777" w:rsidR="00000A72" w:rsidRDefault="00000A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03113" w14:textId="24C734DE" w:rsidR="00000A72" w:rsidRPr="00F42DBD" w:rsidRDefault="00EB5770" w:rsidP="00F42DBD">
    <w:r>
      <w:rPr>
        <w:noProof/>
      </w:rPr>
      <w:drawing>
        <wp:anchor distT="0" distB="0" distL="114300" distR="114300" simplePos="0" relativeHeight="251660288" behindDoc="1" locked="0" layoutInCell="1" allowOverlap="1" wp14:anchorId="0943F694" wp14:editId="0F573BA6">
          <wp:simplePos x="0" y="0"/>
          <wp:positionH relativeFrom="margin">
            <wp:posOffset>0</wp:posOffset>
          </wp:positionH>
          <wp:positionV relativeFrom="margin">
            <wp:posOffset>9469120</wp:posOffset>
          </wp:positionV>
          <wp:extent cx="5760000" cy="271080"/>
          <wp:effectExtent l="0" t="0" r="0" b="0"/>
          <wp:wrapTight wrapText="bothSides">
            <wp:wrapPolygon edited="0">
              <wp:start x="0" y="0"/>
              <wp:lineTo x="0" y="19775"/>
              <wp:lineTo x="21505" y="19775"/>
              <wp:lineTo x="21505" y="0"/>
              <wp:lineTo x="0" y="0"/>
            </wp:wrapPolygon>
          </wp:wrapTight>
          <wp:docPr id="774200094" name="Picture 7742000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0113 Footer_brevmal_Tjodaly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27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34FC" w14:textId="77777777" w:rsidR="00000A72" w:rsidRDefault="00000A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2173" w14:textId="77777777" w:rsidR="002A5378" w:rsidRDefault="002A5378" w:rsidP="006D4327">
      <w:pPr>
        <w:spacing w:after="0"/>
      </w:pPr>
      <w:r>
        <w:separator/>
      </w:r>
    </w:p>
  </w:footnote>
  <w:footnote w:type="continuationSeparator" w:id="0">
    <w:p w14:paraId="3D682212" w14:textId="77777777" w:rsidR="002A5378" w:rsidRDefault="002A5378" w:rsidP="006D43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064" w14:textId="77777777" w:rsidR="00000A72" w:rsidRDefault="00000A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B8DE" w14:textId="367802D2" w:rsidR="00000A72" w:rsidRDefault="00000A72">
    <w:r>
      <w:rPr>
        <w:noProof/>
      </w:rPr>
      <w:drawing>
        <wp:anchor distT="0" distB="0" distL="114300" distR="114300" simplePos="0" relativeHeight="251658240" behindDoc="0" locked="0" layoutInCell="1" allowOverlap="1" wp14:anchorId="35110EE4" wp14:editId="45AEE966">
          <wp:simplePos x="0" y="0"/>
          <wp:positionH relativeFrom="rightMargin">
            <wp:posOffset>-1334625</wp:posOffset>
          </wp:positionH>
          <wp:positionV relativeFrom="topMargin">
            <wp:posOffset>156210</wp:posOffset>
          </wp:positionV>
          <wp:extent cx="1440000" cy="536400"/>
          <wp:effectExtent l="0" t="0" r="8255" b="0"/>
          <wp:wrapNone/>
          <wp:docPr id="1918202552" name="Picture 1918202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0123 Brevmal_logo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CE94" w14:textId="77777777" w:rsidR="00000A72" w:rsidRDefault="00000A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2873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5CFF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ECD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428E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9A92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0DC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C88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0A75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28A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F01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91FD9"/>
    <w:multiLevelType w:val="multilevel"/>
    <w:tmpl w:val="2A4283C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0BBF4200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CA10E2A"/>
    <w:multiLevelType w:val="hybridMultilevel"/>
    <w:tmpl w:val="502C05E2"/>
    <w:lvl w:ilvl="0" w:tplc="EC809E8C">
      <w:numFmt w:val="bullet"/>
      <w:pStyle w:val="Jbullets-blue"/>
      <w:lvlText w:val="•"/>
      <w:lvlJc w:val="left"/>
      <w:pPr>
        <w:ind w:left="1134" w:hanging="283"/>
      </w:pPr>
      <w:rPr>
        <w:rFonts w:ascii="Calibri" w:hAnsi="Calibri" w:hint="default"/>
        <w:color w:val="002147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D537B"/>
    <w:multiLevelType w:val="hybridMultilevel"/>
    <w:tmpl w:val="9ED25B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301E1"/>
    <w:multiLevelType w:val="hybridMultilevel"/>
    <w:tmpl w:val="77543A30"/>
    <w:lvl w:ilvl="0" w:tplc="80D4C914">
      <w:start w:val="1"/>
      <w:numFmt w:val="decimal"/>
      <w:pStyle w:val="Jnumberedlist1"/>
      <w:lvlText w:val="%1."/>
      <w:lvlJc w:val="left"/>
      <w:pPr>
        <w:tabs>
          <w:tab w:val="num" w:pos="851"/>
        </w:tabs>
        <w:ind w:left="284" w:firstLine="283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F6B89"/>
    <w:multiLevelType w:val="hybridMultilevel"/>
    <w:tmpl w:val="723E4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03103"/>
    <w:multiLevelType w:val="multilevel"/>
    <w:tmpl w:val="4746D2D6"/>
    <w:styleLink w:val="Numberedlist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asciiTheme="minorHAnsi" w:hAnsiTheme="minorHAnsi" w:hint="default"/>
        <w:sz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3"/>
        </w:tabs>
        <w:ind w:left="1843" w:hanging="5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E1C755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F01B47"/>
    <w:multiLevelType w:val="hybridMultilevel"/>
    <w:tmpl w:val="6E8C4D54"/>
    <w:lvl w:ilvl="0" w:tplc="072C8AF6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4038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AF6579"/>
    <w:multiLevelType w:val="multilevel"/>
    <w:tmpl w:val="CDF4A750"/>
    <w:styleLink w:val="Jlist1"/>
    <w:lvl w:ilvl="0">
      <w:start w:val="1"/>
      <w:numFmt w:val="decimal"/>
      <w:lvlText w:val="%1."/>
      <w:lvlJc w:val="left"/>
      <w:pPr>
        <w:ind w:left="851" w:hanging="284"/>
      </w:pPr>
      <w:rPr>
        <w:rFonts w:ascii="Calibri Light" w:hAnsi="Calibri Light" w:hint="default"/>
        <w:sz w:val="22"/>
      </w:rPr>
    </w:lvl>
    <w:lvl w:ilvl="1">
      <w:start w:val="1"/>
      <w:numFmt w:val="decimal"/>
      <w:lvlText w:val="%1.%2."/>
      <w:lvlJc w:val="left"/>
      <w:pPr>
        <w:ind w:left="1135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9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3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7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1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9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3" w:hanging="284"/>
      </w:pPr>
      <w:rPr>
        <w:rFonts w:hint="default"/>
      </w:rPr>
    </w:lvl>
  </w:abstractNum>
  <w:abstractNum w:abstractNumId="21" w15:restartNumberingAfterBreak="0">
    <w:nsid w:val="5F592872"/>
    <w:multiLevelType w:val="hybridMultilevel"/>
    <w:tmpl w:val="EDEC4042"/>
    <w:lvl w:ilvl="0" w:tplc="E9424906">
      <w:numFmt w:val="bullet"/>
      <w:pStyle w:val="Jbullets-orange"/>
      <w:lvlText w:val="•"/>
      <w:lvlJc w:val="left"/>
      <w:pPr>
        <w:ind w:left="1418" w:hanging="284"/>
      </w:pPr>
      <w:rPr>
        <w:rFonts w:ascii="Calibri" w:hAnsi="Calibri" w:hint="default"/>
        <w:color w:val="FF5C39" w:themeColor="accent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20E51"/>
    <w:multiLevelType w:val="hybridMultilevel"/>
    <w:tmpl w:val="C5BC6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D7745"/>
    <w:multiLevelType w:val="multilevel"/>
    <w:tmpl w:val="4746D2D6"/>
    <w:numStyleLink w:val="Numberedlist"/>
  </w:abstractNum>
  <w:abstractNum w:abstractNumId="24" w15:restartNumberingAfterBreak="0">
    <w:nsid w:val="77967B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7E72380"/>
    <w:multiLevelType w:val="multilevel"/>
    <w:tmpl w:val="DABABDB0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43"/>
        </w:tabs>
        <w:ind w:left="1843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7AAC621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EBA6D20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85438021">
    <w:abstractNumId w:val="12"/>
  </w:num>
  <w:num w:numId="2" w16cid:durableId="380600135">
    <w:abstractNumId w:val="21"/>
  </w:num>
  <w:num w:numId="3" w16cid:durableId="1705252282">
    <w:abstractNumId w:val="25"/>
  </w:num>
  <w:num w:numId="4" w16cid:durableId="911891824">
    <w:abstractNumId w:val="25"/>
  </w:num>
  <w:num w:numId="5" w16cid:durableId="236329460">
    <w:abstractNumId w:val="25"/>
  </w:num>
  <w:num w:numId="6" w16cid:durableId="2079401698">
    <w:abstractNumId w:val="25"/>
  </w:num>
  <w:num w:numId="7" w16cid:durableId="35157133">
    <w:abstractNumId w:val="25"/>
  </w:num>
  <w:num w:numId="8" w16cid:durableId="554316524">
    <w:abstractNumId w:val="12"/>
  </w:num>
  <w:num w:numId="9" w16cid:durableId="605582484">
    <w:abstractNumId w:val="21"/>
  </w:num>
  <w:num w:numId="10" w16cid:durableId="1901555670">
    <w:abstractNumId w:val="25"/>
  </w:num>
  <w:num w:numId="11" w16cid:durableId="398603175">
    <w:abstractNumId w:val="25"/>
  </w:num>
  <w:num w:numId="12" w16cid:durableId="1504857667">
    <w:abstractNumId w:val="25"/>
  </w:num>
  <w:num w:numId="13" w16cid:durableId="546111668">
    <w:abstractNumId w:val="25"/>
  </w:num>
  <w:num w:numId="14" w16cid:durableId="1806006680">
    <w:abstractNumId w:val="18"/>
  </w:num>
  <w:num w:numId="15" w16cid:durableId="1641108623">
    <w:abstractNumId w:val="17"/>
  </w:num>
  <w:num w:numId="16" w16cid:durableId="1439369674">
    <w:abstractNumId w:val="19"/>
  </w:num>
  <w:num w:numId="17" w16cid:durableId="1385644876">
    <w:abstractNumId w:val="11"/>
  </w:num>
  <w:num w:numId="18" w16cid:durableId="1316254138">
    <w:abstractNumId w:val="9"/>
  </w:num>
  <w:num w:numId="19" w16cid:durableId="50428494">
    <w:abstractNumId w:val="7"/>
  </w:num>
  <w:num w:numId="20" w16cid:durableId="972055309">
    <w:abstractNumId w:val="6"/>
  </w:num>
  <w:num w:numId="21" w16cid:durableId="346299831">
    <w:abstractNumId w:val="5"/>
  </w:num>
  <w:num w:numId="22" w16cid:durableId="96609326">
    <w:abstractNumId w:val="4"/>
  </w:num>
  <w:num w:numId="23" w16cid:durableId="191187687">
    <w:abstractNumId w:val="8"/>
  </w:num>
  <w:num w:numId="24" w16cid:durableId="1023634157">
    <w:abstractNumId w:val="3"/>
  </w:num>
  <w:num w:numId="25" w16cid:durableId="1971007661">
    <w:abstractNumId w:val="2"/>
  </w:num>
  <w:num w:numId="26" w16cid:durableId="1586917963">
    <w:abstractNumId w:val="1"/>
  </w:num>
  <w:num w:numId="27" w16cid:durableId="624233833">
    <w:abstractNumId w:val="0"/>
  </w:num>
  <w:num w:numId="28" w16cid:durableId="842208283">
    <w:abstractNumId w:val="20"/>
  </w:num>
  <w:num w:numId="29" w16cid:durableId="1589658864">
    <w:abstractNumId w:val="16"/>
  </w:num>
  <w:num w:numId="30" w16cid:durableId="519199651">
    <w:abstractNumId w:val="10"/>
  </w:num>
  <w:num w:numId="31" w16cid:durableId="1925217662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851" w:hanging="284"/>
        </w:pPr>
        <w:rPr>
          <w:rFonts w:asciiTheme="minorHAnsi" w:hAnsiTheme="minorHAnsi" w:hint="default"/>
          <w:sz w:val="22"/>
        </w:rPr>
      </w:lvl>
    </w:lvlOverride>
    <w:lvlOverride w:ilvl="1">
      <w:lvl w:ilvl="1">
        <w:start w:val="1"/>
        <w:numFmt w:val="decimal"/>
        <w:lvlRestart w:val="0"/>
        <w:lvlText w:val="%1.%2"/>
        <w:lvlJc w:val="left"/>
        <w:pPr>
          <w:tabs>
            <w:tab w:val="num" w:pos="1276"/>
          </w:tabs>
          <w:ind w:left="1276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"/>
        <w:lvlJc w:val="left"/>
        <w:pPr>
          <w:tabs>
            <w:tab w:val="num" w:pos="1843"/>
          </w:tabs>
          <w:ind w:left="1843" w:hanging="5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01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2" w16cid:durableId="72631115">
    <w:abstractNumId w:val="14"/>
  </w:num>
  <w:num w:numId="33" w16cid:durableId="1583297371">
    <w:abstractNumId w:val="24"/>
  </w:num>
  <w:num w:numId="34" w16cid:durableId="1403941366">
    <w:abstractNumId w:val="26"/>
  </w:num>
  <w:num w:numId="35" w16cid:durableId="75786357">
    <w:abstractNumId w:val="27"/>
  </w:num>
  <w:num w:numId="36" w16cid:durableId="1643272956">
    <w:abstractNumId w:val="25"/>
  </w:num>
  <w:num w:numId="37" w16cid:durableId="132794991">
    <w:abstractNumId w:val="25"/>
  </w:num>
  <w:num w:numId="38" w16cid:durableId="1326006420">
    <w:abstractNumId w:val="25"/>
  </w:num>
  <w:num w:numId="39" w16cid:durableId="1796094703">
    <w:abstractNumId w:val="25"/>
  </w:num>
  <w:num w:numId="40" w16cid:durableId="583951685">
    <w:abstractNumId w:val="20"/>
  </w:num>
  <w:num w:numId="41" w16cid:durableId="691034413">
    <w:abstractNumId w:val="12"/>
  </w:num>
  <w:num w:numId="42" w16cid:durableId="1372998973">
    <w:abstractNumId w:val="21"/>
  </w:num>
  <w:num w:numId="43" w16cid:durableId="1334720196">
    <w:abstractNumId w:val="14"/>
  </w:num>
  <w:num w:numId="44" w16cid:durableId="857233866">
    <w:abstractNumId w:val="16"/>
  </w:num>
  <w:num w:numId="45" w16cid:durableId="1072580169">
    <w:abstractNumId w:val="13"/>
  </w:num>
  <w:num w:numId="46" w16cid:durableId="889271520">
    <w:abstractNumId w:val="15"/>
  </w:num>
  <w:num w:numId="47" w16cid:durableId="11230347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mu1OyO1IFacZbM2pD+tSS2wSX8sFyHy/d0DIpVQoMy4VneBm0kQuOt6w6tnBtC/5ZAabwnkazAF4rraTdmxLUg==" w:salt="XyDOw8Bb/9NhvPPdfHYw0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9E"/>
    <w:rsid w:val="00000A72"/>
    <w:rsid w:val="0001561D"/>
    <w:rsid w:val="00042EC9"/>
    <w:rsid w:val="00054709"/>
    <w:rsid w:val="00064EF0"/>
    <w:rsid w:val="00075E3F"/>
    <w:rsid w:val="00077AC8"/>
    <w:rsid w:val="0008344C"/>
    <w:rsid w:val="00084A9A"/>
    <w:rsid w:val="000A2E8C"/>
    <w:rsid w:val="000B3B6E"/>
    <w:rsid w:val="000C6B0C"/>
    <w:rsid w:val="0010692B"/>
    <w:rsid w:val="00113D4E"/>
    <w:rsid w:val="0012529E"/>
    <w:rsid w:val="00133704"/>
    <w:rsid w:val="00136D4D"/>
    <w:rsid w:val="00154B56"/>
    <w:rsid w:val="00170E84"/>
    <w:rsid w:val="001B6103"/>
    <w:rsid w:val="001C6643"/>
    <w:rsid w:val="00212F95"/>
    <w:rsid w:val="0022262F"/>
    <w:rsid w:val="00241EDE"/>
    <w:rsid w:val="00272FEB"/>
    <w:rsid w:val="002909DC"/>
    <w:rsid w:val="002A31F4"/>
    <w:rsid w:val="002A5378"/>
    <w:rsid w:val="002B65FE"/>
    <w:rsid w:val="002D3A14"/>
    <w:rsid w:val="002F1C68"/>
    <w:rsid w:val="00315879"/>
    <w:rsid w:val="003620B1"/>
    <w:rsid w:val="00363FBB"/>
    <w:rsid w:val="00375406"/>
    <w:rsid w:val="00394AA3"/>
    <w:rsid w:val="003A7E24"/>
    <w:rsid w:val="003B03A2"/>
    <w:rsid w:val="003B4F7A"/>
    <w:rsid w:val="003C5497"/>
    <w:rsid w:val="003D0990"/>
    <w:rsid w:val="003D37CA"/>
    <w:rsid w:val="003E00E5"/>
    <w:rsid w:val="004037BA"/>
    <w:rsid w:val="00425F4A"/>
    <w:rsid w:val="004377C3"/>
    <w:rsid w:val="004639C9"/>
    <w:rsid w:val="00484998"/>
    <w:rsid w:val="004C466D"/>
    <w:rsid w:val="004D614F"/>
    <w:rsid w:val="004E3559"/>
    <w:rsid w:val="004E43CA"/>
    <w:rsid w:val="004F1977"/>
    <w:rsid w:val="0051490B"/>
    <w:rsid w:val="00530497"/>
    <w:rsid w:val="00537DC3"/>
    <w:rsid w:val="00565761"/>
    <w:rsid w:val="00567E40"/>
    <w:rsid w:val="00571F33"/>
    <w:rsid w:val="005912FD"/>
    <w:rsid w:val="00595AA1"/>
    <w:rsid w:val="00597AAE"/>
    <w:rsid w:val="005D123A"/>
    <w:rsid w:val="005D478F"/>
    <w:rsid w:val="005E6CB9"/>
    <w:rsid w:val="00620B01"/>
    <w:rsid w:val="006212E7"/>
    <w:rsid w:val="006656EA"/>
    <w:rsid w:val="00667781"/>
    <w:rsid w:val="0067478C"/>
    <w:rsid w:val="00693864"/>
    <w:rsid w:val="006D4327"/>
    <w:rsid w:val="006F527E"/>
    <w:rsid w:val="0073206B"/>
    <w:rsid w:val="007410BE"/>
    <w:rsid w:val="00755EAE"/>
    <w:rsid w:val="007739DC"/>
    <w:rsid w:val="00793E65"/>
    <w:rsid w:val="007C02DE"/>
    <w:rsid w:val="007E1DED"/>
    <w:rsid w:val="008032A0"/>
    <w:rsid w:val="0080501C"/>
    <w:rsid w:val="0081728E"/>
    <w:rsid w:val="008257EC"/>
    <w:rsid w:val="00830C1F"/>
    <w:rsid w:val="00850A1B"/>
    <w:rsid w:val="00872D56"/>
    <w:rsid w:val="00881F9B"/>
    <w:rsid w:val="008967C1"/>
    <w:rsid w:val="008A6744"/>
    <w:rsid w:val="008B462E"/>
    <w:rsid w:val="008C4A9E"/>
    <w:rsid w:val="008F056F"/>
    <w:rsid w:val="008F6654"/>
    <w:rsid w:val="00914CD5"/>
    <w:rsid w:val="009251B2"/>
    <w:rsid w:val="009B247B"/>
    <w:rsid w:val="009B49FF"/>
    <w:rsid w:val="009E309B"/>
    <w:rsid w:val="009E6407"/>
    <w:rsid w:val="00A01281"/>
    <w:rsid w:val="00A01761"/>
    <w:rsid w:val="00A1063A"/>
    <w:rsid w:val="00A231D5"/>
    <w:rsid w:val="00AB2496"/>
    <w:rsid w:val="00AB506F"/>
    <w:rsid w:val="00AB56E2"/>
    <w:rsid w:val="00AC1C6B"/>
    <w:rsid w:val="00B03FF0"/>
    <w:rsid w:val="00B25C9B"/>
    <w:rsid w:val="00B3096E"/>
    <w:rsid w:val="00B362D3"/>
    <w:rsid w:val="00BC5817"/>
    <w:rsid w:val="00BD122E"/>
    <w:rsid w:val="00BE5AEF"/>
    <w:rsid w:val="00BE7F7C"/>
    <w:rsid w:val="00C03BED"/>
    <w:rsid w:val="00C23FBF"/>
    <w:rsid w:val="00C36F40"/>
    <w:rsid w:val="00C62073"/>
    <w:rsid w:val="00CA29AD"/>
    <w:rsid w:val="00CB403C"/>
    <w:rsid w:val="00D10CEC"/>
    <w:rsid w:val="00D118CD"/>
    <w:rsid w:val="00D27BB5"/>
    <w:rsid w:val="00D36821"/>
    <w:rsid w:val="00D5705F"/>
    <w:rsid w:val="00D8095E"/>
    <w:rsid w:val="00DB0800"/>
    <w:rsid w:val="00DD3080"/>
    <w:rsid w:val="00DD56B6"/>
    <w:rsid w:val="00DF0A87"/>
    <w:rsid w:val="00E16172"/>
    <w:rsid w:val="00E17450"/>
    <w:rsid w:val="00E51306"/>
    <w:rsid w:val="00E9398B"/>
    <w:rsid w:val="00EB1947"/>
    <w:rsid w:val="00EB5770"/>
    <w:rsid w:val="00ED7615"/>
    <w:rsid w:val="00EE2A4B"/>
    <w:rsid w:val="00EE6282"/>
    <w:rsid w:val="00F21F64"/>
    <w:rsid w:val="00F42DBD"/>
    <w:rsid w:val="00F50E29"/>
    <w:rsid w:val="00FA298A"/>
    <w:rsid w:val="00FA4977"/>
    <w:rsid w:val="00FB7CE0"/>
    <w:rsid w:val="00FC6ECF"/>
    <w:rsid w:val="00FE12A3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9FF5E"/>
  <w15:chartTrackingRefBased/>
  <w15:docId w15:val="{062B840C-28D7-4D96-AFA8-2DA1404C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nb-NO" w:eastAsia="en-US" w:bidi="ar-SA"/>
      </w:rPr>
    </w:rPrDefault>
    <w:pPrDefault>
      <w:pPr>
        <w:spacing w:before="12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uiPriority="39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J_Normal"/>
    <w:qFormat/>
    <w:rsid w:val="0073206B"/>
    <w:rPr>
      <w:rFonts w:ascii="Calibri Light" w:hAnsi="Calibri Light"/>
      <w:lang w:val="en-GB"/>
    </w:rPr>
  </w:style>
  <w:style w:type="paragraph" w:styleId="Heading1">
    <w:name w:val="heading 1"/>
    <w:aliases w:val="J_Heading 1"/>
    <w:next w:val="J1st-para"/>
    <w:link w:val="Heading1Char"/>
    <w:qFormat/>
    <w:rsid w:val="00565761"/>
    <w:pPr>
      <w:keepNext/>
      <w:numPr>
        <w:numId w:val="39"/>
      </w:numPr>
      <w:spacing w:before="360"/>
      <w:outlineLvl w:val="0"/>
    </w:pPr>
    <w:rPr>
      <w:rFonts w:cs="Calibri"/>
      <w:b/>
      <w:noProof/>
      <w:color w:val="002855"/>
      <w:kern w:val="28"/>
      <w:sz w:val="44"/>
      <w:szCs w:val="24"/>
      <w:lang w:val="en-GB"/>
    </w:rPr>
  </w:style>
  <w:style w:type="paragraph" w:styleId="Heading2">
    <w:name w:val="heading 2"/>
    <w:aliases w:val="J_Heading 2"/>
    <w:basedOn w:val="Heading1"/>
    <w:next w:val="J1st-para"/>
    <w:link w:val="Heading2Char"/>
    <w:qFormat/>
    <w:rsid w:val="00565761"/>
    <w:pPr>
      <w:numPr>
        <w:ilvl w:val="1"/>
      </w:numPr>
      <w:spacing w:before="240" w:after="40"/>
      <w:outlineLvl w:val="1"/>
    </w:pPr>
    <w:rPr>
      <w:rFonts w:ascii="Calibri" w:hAnsi="Calibri"/>
      <w:bCs/>
      <w:color w:val="002855" w:themeColor="text1"/>
      <w:sz w:val="36"/>
      <w:lang w:val="en-US"/>
    </w:rPr>
  </w:style>
  <w:style w:type="paragraph" w:styleId="Heading3">
    <w:name w:val="heading 3"/>
    <w:aliases w:val="J_Heading 3"/>
    <w:basedOn w:val="Heading2"/>
    <w:next w:val="J1st-para"/>
    <w:link w:val="Heading3Char"/>
    <w:qFormat/>
    <w:rsid w:val="00565761"/>
    <w:pPr>
      <w:numPr>
        <w:ilvl w:val="2"/>
      </w:numPr>
      <w:spacing w:after="20"/>
      <w:outlineLvl w:val="2"/>
    </w:pPr>
    <w:rPr>
      <w:sz w:val="32"/>
    </w:rPr>
  </w:style>
  <w:style w:type="paragraph" w:styleId="Heading4">
    <w:name w:val="heading 4"/>
    <w:aliases w:val="J_Heading 4"/>
    <w:basedOn w:val="Heading3"/>
    <w:next w:val="J1st-para"/>
    <w:link w:val="Heading4Char"/>
    <w:qFormat/>
    <w:rsid w:val="00565761"/>
    <w:pPr>
      <w:numPr>
        <w:ilvl w:val="3"/>
      </w:numPr>
      <w:tabs>
        <w:tab w:val="left" w:pos="851"/>
      </w:tabs>
      <w:spacing w:after="0"/>
      <w:outlineLvl w:val="3"/>
    </w:pPr>
    <w:rPr>
      <w:rFonts w:asciiTheme="majorHAnsi" w:hAnsiTheme="majorHAnsi"/>
      <w:bCs w:val="0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5657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1D3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C5497"/>
    <w:pPr>
      <w:keepNext/>
      <w:keepLines/>
      <w:spacing w:after="0"/>
      <w:outlineLvl w:val="5"/>
    </w:pPr>
    <w:rPr>
      <w:rFonts w:asciiTheme="majorHAnsi" w:eastAsiaTheme="majorEastAsia" w:hAnsiTheme="majorHAnsi" w:cstheme="majorBidi"/>
      <w:b/>
      <w:bCs/>
      <w:caps/>
      <w:color w:val="004594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C5497"/>
    <w:pPr>
      <w:keepNext/>
      <w:keepLines/>
      <w:spacing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004594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C5497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bCs/>
      <w:caps/>
      <w:color w:val="298EF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C5497"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298EF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ckPagewebaddress">
    <w:name w:val="BackPage web address"/>
    <w:basedOn w:val="FrontPageTitle"/>
    <w:link w:val="BackPagewebaddressChar"/>
    <w:qFormat/>
    <w:rsid w:val="00565761"/>
    <w:pPr>
      <w:jc w:val="left"/>
    </w:pPr>
    <w:rPr>
      <w:sz w:val="48"/>
      <w:szCs w:val="48"/>
    </w:rPr>
  </w:style>
  <w:style w:type="character" w:customStyle="1" w:styleId="BackPagewebaddressChar">
    <w:name w:val="BackPage web address Char"/>
    <w:basedOn w:val="FrontPageTitleChar"/>
    <w:link w:val="BackPagewebaddress"/>
    <w:rsid w:val="00565761"/>
    <w:rPr>
      <w:rFonts w:ascii="Calibri" w:eastAsia="Calibri" w:hAnsi="Calibri" w:cstheme="majorHAnsi"/>
      <w:b/>
      <w:bCs/>
      <w:color w:val="00B5E2" w:themeColor="accent3"/>
      <w:sz w:val="48"/>
      <w:szCs w:val="48"/>
      <w:lang w:val="en-GB"/>
    </w:rPr>
  </w:style>
  <w:style w:type="paragraph" w:customStyle="1" w:styleId="Backpageemail">
    <w:name w:val="Backpage_email"/>
    <w:basedOn w:val="Normal"/>
    <w:link w:val="BackpageemailChar"/>
    <w:qFormat/>
    <w:rsid w:val="00565761"/>
    <w:pPr>
      <w:spacing w:before="200" w:after="0"/>
    </w:pPr>
    <w:rPr>
      <w:rFonts w:asciiTheme="majorHAnsi" w:hAnsiTheme="majorHAnsi" w:cstheme="majorHAnsi"/>
      <w:b/>
      <w:bCs/>
      <w:sz w:val="24"/>
    </w:rPr>
  </w:style>
  <w:style w:type="character" w:customStyle="1" w:styleId="BackpageemailChar">
    <w:name w:val="Backpage_email Char"/>
    <w:basedOn w:val="DefaultParagraphFont"/>
    <w:link w:val="Backpageemail"/>
    <w:rsid w:val="00565761"/>
    <w:rPr>
      <w:rFonts w:cstheme="majorHAnsi"/>
      <w:b/>
      <w:bCs/>
      <w:sz w:val="24"/>
      <w:lang w:val="en-GB"/>
    </w:rPr>
  </w:style>
  <w:style w:type="paragraph" w:customStyle="1" w:styleId="Disclaimer">
    <w:name w:val="Disclaimer"/>
    <w:basedOn w:val="Normal"/>
    <w:next w:val="Normal"/>
    <w:link w:val="DisclaimerChar"/>
    <w:qFormat/>
    <w:rsid w:val="00565761"/>
    <w:pPr>
      <w:tabs>
        <w:tab w:val="center" w:pos="4536"/>
        <w:tab w:val="right" w:pos="9072"/>
      </w:tabs>
      <w:spacing w:before="60" w:after="0"/>
      <w:ind w:right="-2"/>
    </w:pPr>
    <w:rPr>
      <w:color w:val="7C878E" w:themeColor="accent4"/>
      <w:sz w:val="14"/>
    </w:rPr>
  </w:style>
  <w:style w:type="character" w:customStyle="1" w:styleId="DisclaimerChar">
    <w:name w:val="Disclaimer Char"/>
    <w:basedOn w:val="DefaultParagraphFont"/>
    <w:link w:val="Disclaimer"/>
    <w:rsid w:val="00565761"/>
    <w:rPr>
      <w:rFonts w:ascii="Calibri Light" w:hAnsi="Calibri Light"/>
      <w:color w:val="7C878E" w:themeColor="accent4"/>
      <w:sz w:val="14"/>
      <w:lang w:val="en-GB"/>
    </w:rPr>
  </w:style>
  <w:style w:type="paragraph" w:customStyle="1" w:styleId="JAddressBackPage">
    <w:name w:val="J_Address_BackPage"/>
    <w:basedOn w:val="Normal"/>
    <w:link w:val="JAddressBackPageChar"/>
    <w:qFormat/>
    <w:rsid w:val="00565761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Theme="minorHAnsi" w:hAnsiTheme="minorHAnsi" w:cstheme="minorHAnsi"/>
      <w:color w:val="000000"/>
      <w:sz w:val="18"/>
      <w:szCs w:val="18"/>
      <w:lang w:val="en-US"/>
    </w:rPr>
  </w:style>
  <w:style w:type="character" w:customStyle="1" w:styleId="JAddressBackPageChar">
    <w:name w:val="J_Address_BackPage Char"/>
    <w:basedOn w:val="DefaultParagraphFont"/>
    <w:link w:val="JAddressBackPage"/>
    <w:rsid w:val="00565761"/>
    <w:rPr>
      <w:rFonts w:asciiTheme="minorHAnsi" w:hAnsiTheme="minorHAnsi" w:cstheme="minorHAnsi"/>
      <w:color w:val="000000"/>
      <w:sz w:val="18"/>
      <w:szCs w:val="18"/>
      <w:lang w:val="en-US"/>
    </w:rPr>
  </w:style>
  <w:style w:type="paragraph" w:customStyle="1" w:styleId="JAddressBackPageHeader">
    <w:name w:val="J_Address_BackPage_Header"/>
    <w:basedOn w:val="Normal"/>
    <w:link w:val="JAddressBackPageHeaderChar"/>
    <w:qFormat/>
    <w:rsid w:val="00565761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Theme="majorHAnsi" w:hAnsiTheme="majorHAnsi" w:cstheme="majorHAnsi"/>
      <w:b/>
      <w:bCs/>
      <w:color w:val="000000"/>
      <w:sz w:val="18"/>
      <w:szCs w:val="18"/>
      <w:lang w:val="en-US"/>
    </w:rPr>
  </w:style>
  <w:style w:type="character" w:customStyle="1" w:styleId="JAddressBackPageHeaderChar">
    <w:name w:val="J_Address_BackPage_Header Char"/>
    <w:basedOn w:val="DefaultParagraphFont"/>
    <w:link w:val="JAddressBackPageHeader"/>
    <w:rsid w:val="00565761"/>
    <w:rPr>
      <w:rFonts w:cstheme="majorHAnsi"/>
      <w:b/>
      <w:bCs/>
      <w:color w:val="000000"/>
      <w:sz w:val="18"/>
      <w:szCs w:val="18"/>
      <w:lang w:val="en-US"/>
    </w:rPr>
  </w:style>
  <w:style w:type="character" w:customStyle="1" w:styleId="Heading1Char">
    <w:name w:val="Heading 1 Char"/>
    <w:aliases w:val="J_Heading 1 Char"/>
    <w:basedOn w:val="DefaultParagraphFont"/>
    <w:link w:val="Heading1"/>
    <w:rsid w:val="00565761"/>
    <w:rPr>
      <w:rFonts w:cs="Calibri"/>
      <w:b/>
      <w:noProof/>
      <w:color w:val="002855"/>
      <w:kern w:val="28"/>
      <w:sz w:val="44"/>
      <w:szCs w:val="24"/>
      <w:lang w:val="en-GB"/>
    </w:rPr>
  </w:style>
  <w:style w:type="paragraph" w:customStyle="1" w:styleId="JIndentToBlueBullet">
    <w:name w:val="J_IndentToBlueBullet"/>
    <w:basedOn w:val="Normal"/>
    <w:link w:val="JIndentToBlueBulletChar"/>
    <w:qFormat/>
    <w:rsid w:val="00565761"/>
    <w:pPr>
      <w:ind w:left="1135"/>
    </w:pPr>
    <w:rPr>
      <w:lang w:val="en-US"/>
    </w:rPr>
  </w:style>
  <w:style w:type="character" w:customStyle="1" w:styleId="JIndentToBlueBulletChar">
    <w:name w:val="J_IndentToBlueBullet Char"/>
    <w:basedOn w:val="DefaultParagraphFont"/>
    <w:link w:val="JIndentToBlueBullet"/>
    <w:rsid w:val="00565761"/>
    <w:rPr>
      <w:rFonts w:ascii="Calibri Light" w:hAnsi="Calibri Light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576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5761"/>
    <w:rPr>
      <w:rFonts w:ascii="Calibri Light" w:hAnsi="Calibri Light"/>
      <w:lang w:val="en-GB"/>
    </w:rPr>
  </w:style>
  <w:style w:type="paragraph" w:styleId="Caption">
    <w:name w:val="caption"/>
    <w:basedOn w:val="Normal"/>
    <w:next w:val="Normal"/>
    <w:uiPriority w:val="35"/>
    <w:qFormat/>
    <w:rsid w:val="00565761"/>
    <w:pPr>
      <w:spacing w:after="200"/>
    </w:pPr>
    <w:rPr>
      <w:i/>
      <w:iCs/>
      <w:color w:val="002147"/>
      <w:sz w:val="20"/>
      <w:szCs w:val="18"/>
    </w:rPr>
  </w:style>
  <w:style w:type="table" w:customStyle="1" w:styleId="JTable1">
    <w:name w:val="J_Table 1"/>
    <w:basedOn w:val="TableNormal"/>
    <w:uiPriority w:val="99"/>
    <w:rsid w:val="00565761"/>
    <w:pPr>
      <w:spacing w:before="0" w:after="0"/>
    </w:pPr>
    <w:rPr>
      <w:rFonts w:asciiTheme="minorHAnsi" w:hAnsiTheme="minorHAnsi" w:cs="Times New Roman"/>
      <w:color w:val="5C656A" w:themeColor="accent4" w:themeShade="BF"/>
      <w:sz w:val="20"/>
      <w:szCs w:val="20"/>
      <w:lang w:val="en-GB" w:eastAsia="nb-NO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F2F3F4" w:themeFill="background2"/>
      <w:vAlign w:val="center"/>
    </w:tcPr>
    <w:tblStylePr w:type="firstRow">
      <w:pPr>
        <w:spacing w:before="0" w:after="0" w:line="240" w:lineRule="auto"/>
        <w:jc w:val="left"/>
      </w:pPr>
      <w:rPr>
        <w:rFonts w:asciiTheme="majorHAnsi" w:hAnsiTheme="majorHAnsi"/>
        <w:b/>
        <w:bCs/>
        <w:color w:val="FFFFFF" w:themeColor="background1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cBorders>
        <w:shd w:val="clear" w:color="auto" w:fill="7C878E" w:themeFill="accent4"/>
      </w:tcPr>
    </w:tblStylePr>
    <w:tblStylePr w:type="lastRow">
      <w:pPr>
        <w:spacing w:before="0" w:after="0" w:line="240" w:lineRule="auto"/>
        <w:jc w:val="left"/>
      </w:pPr>
      <w:rPr>
        <w:rFonts w:asciiTheme="majorHAnsi" w:hAnsiTheme="majorHAnsi"/>
        <w:b/>
        <w:bCs/>
        <w:color w:val="FFFFFF" w:themeColor="background1"/>
        <w:sz w:val="22"/>
      </w:rPr>
      <w:tblPr/>
      <w:tcPr>
        <w:tcBorders>
          <w:top w:val="single" w:sz="8" w:space="0" w:color="7C878E" w:themeColor="accent4"/>
          <w:left w:val="nil"/>
          <w:bottom w:val="single" w:sz="8" w:space="0" w:color="7C878E" w:themeColor="accent4"/>
          <w:right w:val="nil"/>
          <w:insideH w:val="nil"/>
          <w:insideV w:val="nil"/>
        </w:tcBorders>
        <w:shd w:val="clear" w:color="auto" w:fill="7C878E" w:themeFill="accent4"/>
      </w:tcPr>
    </w:tblStylePr>
    <w:tblStylePr w:type="firstCol">
      <w:rPr>
        <w:rFonts w:asciiTheme="majorHAnsi" w:hAnsiTheme="majorHAnsi"/>
        <w:b/>
        <w:bCs/>
        <w:color w:val="FFFFFF" w:themeColor="background1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cBorders>
        <w:shd w:val="clear" w:color="auto" w:fill="7C878E" w:themeFill="accent4"/>
      </w:tcPr>
    </w:tblStylePr>
    <w:tblStylePr w:type="lastCol">
      <w:rPr>
        <w:rFonts w:asciiTheme="majorHAnsi" w:hAnsiTheme="majorHAnsi"/>
        <w:b/>
        <w:bCs/>
        <w:color w:val="FFFFFF" w:themeColor="background1"/>
        <w:sz w:val="22"/>
      </w:rPr>
      <w:tblPr/>
      <w:tcPr>
        <w:shd w:val="clear" w:color="auto" w:fill="7C878E" w:themeFill="accent4"/>
      </w:tcPr>
    </w:tblStylePr>
    <w:tblStylePr w:type="band1Vert">
      <w:rPr>
        <w:rFonts w:asciiTheme="majorHAnsi" w:hAnsiTheme="majorHAnsi"/>
        <w:color w:val="002855" w:themeColor="text1"/>
        <w:sz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2Vert">
      <w:rPr>
        <w:color w:val="002855" w:themeColor="text1"/>
      </w:rPr>
      <w:tblPr/>
      <w:tcPr>
        <w:shd w:val="clear" w:color="auto" w:fill="E4E6E8" w:themeFill="accent4" w:themeFillTint="33"/>
      </w:tcPr>
    </w:tblStylePr>
    <w:tblStylePr w:type="band1Horz">
      <w:pPr>
        <w:jc w:val="left"/>
      </w:pPr>
      <w:rPr>
        <w:rFonts w:asciiTheme="minorHAnsi" w:hAnsiTheme="minorHAnsi"/>
        <w:color w:val="002855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band2Horz">
      <w:rPr>
        <w:color w:val="002855" w:themeColor="text1"/>
      </w:rPr>
      <w:tblPr/>
      <w:tcPr>
        <w:shd w:val="clear" w:color="auto" w:fill="E4E6E8" w:themeFill="accent4" w:themeFillTint="33"/>
      </w:tcPr>
    </w:tblStylePr>
  </w:style>
  <w:style w:type="paragraph" w:styleId="TOC1">
    <w:name w:val="toc 1"/>
    <w:basedOn w:val="Normal"/>
    <w:next w:val="Normal"/>
    <w:link w:val="TOC1Char"/>
    <w:uiPriority w:val="39"/>
    <w:qFormat/>
    <w:rsid w:val="00565761"/>
    <w:pPr>
      <w:tabs>
        <w:tab w:val="left" w:pos="454"/>
        <w:tab w:val="right" w:leader="dot" w:pos="10206"/>
      </w:tabs>
      <w:spacing w:before="0" w:after="0"/>
    </w:pPr>
    <w:rPr>
      <w:rFonts w:eastAsia="Times New Roman" w:cs="Calibr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565761"/>
    <w:pPr>
      <w:numPr>
        <w:numId w:val="0"/>
      </w:numPr>
      <w:tabs>
        <w:tab w:val="left" w:pos="851"/>
      </w:tabs>
      <w:outlineLvl w:val="9"/>
    </w:pPr>
    <w:rPr>
      <w:rFonts w:ascii="Calibri" w:hAnsi="Calibri"/>
      <w:sz w:val="32"/>
    </w:rPr>
  </w:style>
  <w:style w:type="character" w:customStyle="1" w:styleId="Heading2Char">
    <w:name w:val="Heading 2 Char"/>
    <w:aliases w:val="J_Heading 2 Char"/>
    <w:basedOn w:val="DefaultParagraphFont"/>
    <w:link w:val="Heading2"/>
    <w:rsid w:val="00565761"/>
    <w:rPr>
      <w:rFonts w:ascii="Calibri" w:hAnsi="Calibri" w:cs="Calibri"/>
      <w:b/>
      <w:bCs/>
      <w:noProof/>
      <w:color w:val="002855" w:themeColor="text1"/>
      <w:kern w:val="28"/>
      <w:sz w:val="36"/>
      <w:szCs w:val="24"/>
      <w:lang w:val="en-US"/>
    </w:rPr>
  </w:style>
  <w:style w:type="character" w:customStyle="1" w:styleId="Heading3Char">
    <w:name w:val="Heading 3 Char"/>
    <w:aliases w:val="J_Heading 3 Char"/>
    <w:basedOn w:val="DefaultParagraphFont"/>
    <w:link w:val="Heading3"/>
    <w:rsid w:val="00565761"/>
    <w:rPr>
      <w:rFonts w:ascii="Calibri" w:hAnsi="Calibri" w:cs="Calibri"/>
      <w:b/>
      <w:bCs/>
      <w:noProof/>
      <w:color w:val="002855" w:themeColor="text1"/>
      <w:kern w:val="28"/>
      <w:sz w:val="32"/>
      <w:szCs w:val="24"/>
      <w:lang w:val="en-US"/>
    </w:rPr>
  </w:style>
  <w:style w:type="character" w:customStyle="1" w:styleId="Heading4Char">
    <w:name w:val="Heading 4 Char"/>
    <w:aliases w:val="J_Heading 4 Char"/>
    <w:basedOn w:val="DefaultParagraphFont"/>
    <w:link w:val="Heading4"/>
    <w:rsid w:val="00565761"/>
    <w:rPr>
      <w:rFonts w:cs="Calibri"/>
      <w:b/>
      <w:iCs/>
      <w:noProof/>
      <w:color w:val="002855" w:themeColor="text1"/>
      <w:kern w:val="28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761"/>
    <w:rPr>
      <w:rFonts w:eastAsiaTheme="majorEastAsia" w:cstheme="majorBidi"/>
      <w:color w:val="001D3F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497"/>
    <w:rPr>
      <w:rFonts w:eastAsiaTheme="majorEastAsia" w:cstheme="majorBidi"/>
      <w:b/>
      <w:bCs/>
      <w:caps/>
      <w:color w:val="004594" w:themeColor="text1" w:themeTint="D9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497"/>
    <w:rPr>
      <w:rFonts w:eastAsiaTheme="majorEastAsia" w:cstheme="majorBidi"/>
      <w:b/>
      <w:bCs/>
      <w:i/>
      <w:iCs/>
      <w:caps/>
      <w:color w:val="004594" w:themeColor="text1" w:themeTint="D9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497"/>
    <w:rPr>
      <w:rFonts w:eastAsiaTheme="majorEastAsia" w:cstheme="majorBidi"/>
      <w:b/>
      <w:bCs/>
      <w:caps/>
      <w:color w:val="298EFF" w:themeColor="text1" w:themeTint="80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497"/>
    <w:rPr>
      <w:rFonts w:eastAsiaTheme="majorEastAsia" w:cstheme="majorBidi"/>
      <w:b/>
      <w:bCs/>
      <w:i/>
      <w:iCs/>
      <w:caps/>
      <w:color w:val="298EFF" w:themeColor="text1" w:themeTint="80"/>
      <w:sz w:val="20"/>
      <w:szCs w:val="20"/>
      <w:lang w:val="en-GB"/>
    </w:rPr>
  </w:style>
  <w:style w:type="paragraph" w:styleId="NoSpacing">
    <w:name w:val="No Spacing"/>
    <w:uiPriority w:val="1"/>
    <w:qFormat/>
    <w:rsid w:val="00565761"/>
    <w:pPr>
      <w:spacing w:before="0" w:after="0" w:line="280" w:lineRule="exact"/>
    </w:pPr>
    <w:rPr>
      <w:rFonts w:ascii="Calibri Light" w:hAnsi="Calibri Light"/>
    </w:rPr>
  </w:style>
  <w:style w:type="paragraph" w:customStyle="1" w:styleId="Jbullets-blue">
    <w:name w:val="J_bullets-blue"/>
    <w:link w:val="Jbullets-blueChar"/>
    <w:qFormat/>
    <w:rsid w:val="00565761"/>
    <w:pPr>
      <w:numPr>
        <w:numId w:val="41"/>
      </w:numPr>
      <w:autoSpaceDE w:val="0"/>
      <w:autoSpaceDN w:val="0"/>
      <w:adjustRightInd w:val="0"/>
      <w:spacing w:before="0" w:after="0"/>
    </w:pPr>
    <w:rPr>
      <w:rFonts w:ascii="Calibri Light" w:hAnsi="Calibri Light" w:cs="Hermes-Thin"/>
      <w:color w:val="000000"/>
      <w:szCs w:val="20"/>
      <w:lang w:val="en-GB" w:eastAsia="nb-NO"/>
    </w:rPr>
  </w:style>
  <w:style w:type="character" w:customStyle="1" w:styleId="Jbullets-blueChar">
    <w:name w:val="J_bullets-blue Char"/>
    <w:link w:val="Jbullets-blue"/>
    <w:rsid w:val="00565761"/>
    <w:rPr>
      <w:rFonts w:ascii="Calibri Light" w:hAnsi="Calibri Light" w:cs="Hermes-Thin"/>
      <w:color w:val="000000"/>
      <w:szCs w:val="20"/>
      <w:lang w:val="en-GB" w:eastAsia="nb-NO"/>
    </w:rPr>
  </w:style>
  <w:style w:type="paragraph" w:customStyle="1" w:styleId="Jbullets-orange">
    <w:name w:val="J_bullets-orange"/>
    <w:link w:val="Jbullets-orangeChar"/>
    <w:qFormat/>
    <w:rsid w:val="00565761"/>
    <w:pPr>
      <w:numPr>
        <w:numId w:val="42"/>
      </w:numPr>
      <w:spacing w:before="0" w:after="0"/>
    </w:pPr>
    <w:rPr>
      <w:rFonts w:ascii="Calibri Light" w:hAnsi="Calibri Light" w:cs="Hermes-Thin"/>
      <w:color w:val="000000"/>
      <w:szCs w:val="20"/>
      <w:lang w:val="en-GB" w:eastAsia="nb-NO"/>
    </w:rPr>
  </w:style>
  <w:style w:type="character" w:customStyle="1" w:styleId="Jbullets-orangeChar">
    <w:name w:val="J_bullets-orange Char"/>
    <w:basedOn w:val="Jbullets-blueChar"/>
    <w:link w:val="Jbullets-orange"/>
    <w:rsid w:val="00565761"/>
    <w:rPr>
      <w:rFonts w:ascii="Calibri Light" w:hAnsi="Calibri Light" w:cs="Hermes-Thin"/>
      <w:color w:val="000000"/>
      <w:szCs w:val="20"/>
      <w:lang w:val="en-GB" w:eastAsia="nb-NO"/>
    </w:rPr>
  </w:style>
  <w:style w:type="paragraph" w:customStyle="1" w:styleId="Jtable-heading">
    <w:name w:val="J_table-heading"/>
    <w:basedOn w:val="Normal"/>
    <w:next w:val="Normal"/>
    <w:link w:val="Jtable-headingChar"/>
    <w:qFormat/>
    <w:rsid w:val="00565761"/>
    <w:pPr>
      <w:spacing w:before="40" w:after="0"/>
    </w:pPr>
    <w:rPr>
      <w:rFonts w:ascii="Calibri" w:eastAsia="Times New Roman" w:hAnsi="Calibri" w:cs="Calibri"/>
      <w:b/>
      <w:sz w:val="28"/>
      <w:szCs w:val="40"/>
    </w:rPr>
  </w:style>
  <w:style w:type="character" w:customStyle="1" w:styleId="Jtable-headingChar">
    <w:name w:val="J_table-heading Char"/>
    <w:link w:val="Jtable-heading"/>
    <w:rsid w:val="00565761"/>
    <w:rPr>
      <w:rFonts w:ascii="Calibri" w:eastAsia="Times New Roman" w:hAnsi="Calibri" w:cs="Calibri"/>
      <w:b/>
      <w:sz w:val="28"/>
      <w:szCs w:val="40"/>
      <w:lang w:val="en-GB"/>
    </w:rPr>
  </w:style>
  <w:style w:type="character" w:customStyle="1" w:styleId="TOC1Char">
    <w:name w:val="TOC 1 Char"/>
    <w:link w:val="TOC1"/>
    <w:uiPriority w:val="39"/>
    <w:rsid w:val="00565761"/>
    <w:rPr>
      <w:rFonts w:ascii="Calibri Light" w:eastAsia="Times New Roman" w:hAnsi="Calibri Light" w:cs="Calibri"/>
      <w:b/>
      <w:bCs/>
      <w:sz w:val="24"/>
      <w:szCs w:val="24"/>
      <w:lang w:val="en-GB"/>
    </w:rPr>
  </w:style>
  <w:style w:type="paragraph" w:styleId="TOC2">
    <w:name w:val="toc 2"/>
    <w:basedOn w:val="TOC1"/>
    <w:next w:val="Normal"/>
    <w:uiPriority w:val="39"/>
    <w:qFormat/>
    <w:rsid w:val="00565761"/>
    <w:pPr>
      <w:tabs>
        <w:tab w:val="clear" w:pos="454"/>
        <w:tab w:val="left" w:pos="1077"/>
      </w:tabs>
      <w:ind w:left="454"/>
    </w:pPr>
    <w:rPr>
      <w:rFonts w:eastAsiaTheme="majorEastAsia"/>
      <w:b w:val="0"/>
      <w:noProof/>
    </w:rPr>
  </w:style>
  <w:style w:type="paragraph" w:styleId="TOC3">
    <w:name w:val="toc 3"/>
    <w:basedOn w:val="TOC2"/>
    <w:next w:val="Normal"/>
    <w:uiPriority w:val="39"/>
    <w:qFormat/>
    <w:rsid w:val="00565761"/>
    <w:pPr>
      <w:tabs>
        <w:tab w:val="left" w:pos="1843"/>
      </w:tabs>
      <w:ind w:left="1077"/>
    </w:pPr>
    <w:rPr>
      <w:iCs/>
    </w:rPr>
  </w:style>
  <w:style w:type="table" w:customStyle="1" w:styleId="JTable2">
    <w:name w:val="J_Table 2"/>
    <w:basedOn w:val="TableNormal"/>
    <w:uiPriority w:val="99"/>
    <w:rsid w:val="00565761"/>
    <w:pPr>
      <w:spacing w:before="0" w:after="0"/>
    </w:pPr>
    <w:rPr>
      <w:rFonts w:asciiTheme="minorHAnsi" w:hAnsiTheme="minorHAnsi"/>
      <w:color w:val="00000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FFDED7" w:themeFill="accent2" w:themeFillTint="33"/>
      <w:vAlign w:val="center"/>
    </w:tcPr>
    <w:tblStylePr w:type="firstRow">
      <w:pPr>
        <w:jc w:val="left"/>
      </w:pPr>
      <w:rPr>
        <w:rFonts w:asciiTheme="majorHAnsi" w:hAnsiTheme="majorHAnsi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cBorders>
        <w:shd w:val="clear" w:color="auto" w:fill="FF5C39" w:themeFill="accent2"/>
      </w:tcPr>
    </w:tblStylePr>
    <w:tblStylePr w:type="lastRow">
      <w:rPr>
        <w:rFonts w:asciiTheme="minorHAnsi" w:hAnsiTheme="minorHAnsi"/>
        <w:b w:val="0"/>
        <w:color w:val="auto"/>
        <w:sz w:val="22"/>
      </w:rPr>
      <w:tblPr/>
      <w:tcPr>
        <w:shd w:val="clear" w:color="auto" w:fill="FFDED7" w:themeFill="accent2" w:themeFillTint="33"/>
      </w:tcPr>
    </w:tblStylePr>
    <w:tblStylePr w:type="firstCol">
      <w:pPr>
        <w:jc w:val="left"/>
      </w:pPr>
      <w:rPr>
        <w:rFonts w:asciiTheme="majorHAnsi" w:hAnsiTheme="majorHAnsi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cBorders>
        <w:shd w:val="clear" w:color="auto" w:fill="FF5C39" w:themeFill="accent2"/>
      </w:tcPr>
    </w:tblStylePr>
    <w:tblStylePr w:type="band1Vert">
      <w:tblPr/>
      <w:tcPr>
        <w:shd w:val="clear" w:color="auto" w:fill="FFFFFF"/>
      </w:tcPr>
    </w:tblStylePr>
    <w:tblStylePr w:type="band1Horz">
      <w:pPr>
        <w:jc w:val="left"/>
      </w:pPr>
      <w:rPr>
        <w:rFonts w:asciiTheme="minorHAnsi" w:hAnsiTheme="minorHAnsi"/>
        <w:color w:val="16181A" w:themeColor="background2" w:themeShade="1A"/>
        <w:sz w:val="22"/>
      </w:rPr>
      <w:tblPr/>
      <w:tcPr>
        <w:shd w:val="clear" w:color="auto" w:fill="FFFFFF"/>
      </w:tc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shd w:val="clear" w:color="auto" w:fill="FFDED7" w:themeFill="accent2" w:themeFillTint="33"/>
      </w:tcPr>
    </w:tblStylePr>
  </w:style>
  <w:style w:type="paragraph" w:customStyle="1" w:styleId="Jnumberedlist1">
    <w:name w:val="J_numbered_list1"/>
    <w:basedOn w:val="Jbullets-blue"/>
    <w:link w:val="Jnumberedlist1Char"/>
    <w:qFormat/>
    <w:rsid w:val="00565761"/>
    <w:pPr>
      <w:numPr>
        <w:numId w:val="43"/>
      </w:numPr>
    </w:pPr>
  </w:style>
  <w:style w:type="character" w:customStyle="1" w:styleId="Jnumberedlist1Char">
    <w:name w:val="J_numbered_list1 Char"/>
    <w:basedOn w:val="DefaultParagraphFont"/>
    <w:link w:val="Jnumberedlist1"/>
    <w:rsid w:val="00565761"/>
    <w:rPr>
      <w:rFonts w:ascii="Calibri Light" w:hAnsi="Calibri Light" w:cs="Hermes-Thin"/>
      <w:color w:val="000000"/>
      <w:szCs w:val="20"/>
      <w:lang w:val="en-GB" w:eastAsia="nb-NO"/>
    </w:rPr>
  </w:style>
  <w:style w:type="paragraph" w:styleId="TOC4">
    <w:name w:val="toc 4"/>
    <w:basedOn w:val="TOC3"/>
    <w:next w:val="Normal"/>
    <w:uiPriority w:val="39"/>
    <w:qFormat/>
    <w:rsid w:val="00565761"/>
    <w:pPr>
      <w:tabs>
        <w:tab w:val="clear" w:pos="10206"/>
        <w:tab w:val="left" w:pos="2552"/>
        <w:tab w:val="right" w:leader="dot" w:pos="10194"/>
      </w:tabs>
      <w:ind w:left="1843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94AA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94AA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94AA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94AA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94AA3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3C5497"/>
    <w:rPr>
      <w:color w:val="605E5C"/>
      <w:shd w:val="clear" w:color="auto" w:fill="E1DFDD"/>
    </w:rPr>
  </w:style>
  <w:style w:type="paragraph" w:customStyle="1" w:styleId="J1st-para">
    <w:name w:val="J_1st-para"/>
    <w:basedOn w:val="Normal"/>
    <w:next w:val="Normal"/>
    <w:link w:val="J1st-paraChar"/>
    <w:qFormat/>
    <w:rsid w:val="00565761"/>
    <w:pPr>
      <w:spacing w:before="0"/>
    </w:pPr>
  </w:style>
  <w:style w:type="character" w:customStyle="1" w:styleId="J1st-paraChar">
    <w:name w:val="J_1st-para Char"/>
    <w:basedOn w:val="DefaultParagraphFont"/>
    <w:link w:val="J1st-para"/>
    <w:rsid w:val="00565761"/>
    <w:rPr>
      <w:rFonts w:ascii="Calibri Light" w:hAnsi="Calibri Light"/>
      <w:lang w:val="en-GB"/>
    </w:rPr>
  </w:style>
  <w:style w:type="table" w:customStyle="1" w:styleId="JTable3">
    <w:name w:val="J_Table 3"/>
    <w:basedOn w:val="JTable2"/>
    <w:uiPriority w:val="99"/>
    <w:rsid w:val="00565761"/>
    <w:rPr>
      <w:color w:val="002855" w:themeColor="text1"/>
    </w:rPr>
    <w:tblPr>
      <w:tblBorders>
        <w:top w:val="single" w:sz="4" w:space="0" w:color="002855" w:themeColor="text1"/>
        <w:left w:val="single" w:sz="4" w:space="0" w:color="002855" w:themeColor="text1"/>
        <w:bottom w:val="single" w:sz="4" w:space="0" w:color="002855" w:themeColor="text1"/>
        <w:right w:val="single" w:sz="4" w:space="0" w:color="002855" w:themeColor="text1"/>
        <w:insideH w:val="single" w:sz="4" w:space="0" w:color="002855" w:themeColor="text1"/>
        <w:insideV w:val="single" w:sz="4" w:space="0" w:color="002855" w:themeColor="text1"/>
      </w:tblBorders>
    </w:tblPr>
    <w:tcPr>
      <w:shd w:val="clear" w:color="auto" w:fill="C6F3FF" w:themeFill="accent3" w:themeFillTint="33"/>
    </w:tcPr>
    <w:tblStylePr w:type="firstRow">
      <w:pPr>
        <w:jc w:val="left"/>
      </w:pPr>
      <w:rPr>
        <w:rFonts w:asciiTheme="majorHAnsi" w:hAnsiTheme="majorHAnsi"/>
        <w:b/>
        <w:color w:val="002855" w:themeColor="text1"/>
        <w:sz w:val="22"/>
      </w:rPr>
      <w:tblPr/>
      <w:tcPr>
        <w:tcBorders>
          <w:top w:val="single" w:sz="4" w:space="0" w:color="002855" w:themeColor="text1"/>
          <w:left w:val="single" w:sz="4" w:space="0" w:color="002855" w:themeColor="text1"/>
          <w:bottom w:val="single" w:sz="4" w:space="0" w:color="002855" w:themeColor="text1"/>
          <w:right w:val="single" w:sz="4" w:space="0" w:color="002855" w:themeColor="text1"/>
          <w:insideH w:val="single" w:sz="4" w:space="0" w:color="002855" w:themeColor="text1"/>
          <w:insideV w:val="single" w:sz="4" w:space="0" w:color="002855" w:themeColor="text1"/>
        </w:tcBorders>
        <w:shd w:val="clear" w:color="auto" w:fill="00B5E2" w:themeFill="accent3"/>
      </w:tcPr>
    </w:tblStylePr>
    <w:tblStylePr w:type="lastRow">
      <w:rPr>
        <w:rFonts w:asciiTheme="minorHAnsi" w:hAnsiTheme="minorHAnsi"/>
        <w:b w:val="0"/>
        <w:color w:val="auto"/>
        <w:sz w:val="22"/>
      </w:rPr>
      <w:tblPr/>
      <w:tcPr>
        <w:shd w:val="clear" w:color="auto" w:fill="FFDED7" w:themeFill="accent2" w:themeFillTint="33"/>
      </w:tcPr>
    </w:tblStylePr>
    <w:tblStylePr w:type="firstCol">
      <w:pPr>
        <w:jc w:val="left"/>
      </w:pPr>
      <w:rPr>
        <w:rFonts w:asciiTheme="majorHAnsi" w:hAnsiTheme="majorHAnsi"/>
        <w:b/>
        <w:color w:val="002855" w:themeColor="text1"/>
        <w:sz w:val="22"/>
      </w:rPr>
      <w:tblPr/>
      <w:tcPr>
        <w:tcBorders>
          <w:top w:val="single" w:sz="4" w:space="0" w:color="002855" w:themeColor="text1"/>
          <w:left w:val="single" w:sz="4" w:space="0" w:color="002855" w:themeColor="text1"/>
          <w:bottom w:val="single" w:sz="4" w:space="0" w:color="002855" w:themeColor="text1"/>
          <w:right w:val="single" w:sz="4" w:space="0" w:color="002855" w:themeColor="text1"/>
          <w:insideH w:val="single" w:sz="4" w:space="0" w:color="002855" w:themeColor="text1"/>
          <w:insideV w:val="single" w:sz="4" w:space="0" w:color="002855" w:themeColor="text1"/>
        </w:tcBorders>
        <w:shd w:val="clear" w:color="auto" w:fill="00B5E2" w:themeFill="accent3"/>
      </w:tcPr>
    </w:tblStylePr>
    <w:tblStylePr w:type="band1Vert">
      <w:rPr>
        <w:rFonts w:asciiTheme="minorHAnsi" w:hAnsiTheme="minorHAnsi"/>
        <w:color w:val="002855" w:themeColor="text1"/>
        <w:sz w:val="22"/>
      </w:rPr>
      <w:tblPr/>
      <w:tcPr>
        <w:shd w:val="clear" w:color="auto" w:fill="FFFFFF" w:themeFill="background1"/>
      </w:tcPr>
    </w:tblStylePr>
    <w:tblStylePr w:type="band2Vert">
      <w:rPr>
        <w:rFonts w:asciiTheme="minorHAnsi" w:hAnsiTheme="minorHAnsi"/>
        <w:color w:val="002855" w:themeColor="text1"/>
        <w:sz w:val="22"/>
      </w:rPr>
      <w:tblPr/>
      <w:tcPr>
        <w:tcBorders>
          <w:top w:val="single" w:sz="4" w:space="0" w:color="002855" w:themeColor="text1"/>
          <w:left w:val="single" w:sz="4" w:space="0" w:color="002855" w:themeColor="text1"/>
          <w:bottom w:val="single" w:sz="4" w:space="0" w:color="002855" w:themeColor="text1"/>
          <w:right w:val="single" w:sz="4" w:space="0" w:color="002855" w:themeColor="text1"/>
          <w:insideH w:val="single" w:sz="4" w:space="0" w:color="002855" w:themeColor="text1"/>
          <w:insideV w:val="single" w:sz="4" w:space="0" w:color="002855" w:themeColor="text1"/>
        </w:tcBorders>
        <w:shd w:val="clear" w:color="auto" w:fill="C6F3FF" w:themeFill="accent3" w:themeFillTint="33"/>
      </w:tcPr>
    </w:tblStylePr>
    <w:tblStylePr w:type="band1Horz">
      <w:pPr>
        <w:jc w:val="left"/>
      </w:pPr>
      <w:rPr>
        <w:rFonts w:asciiTheme="minorHAnsi" w:hAnsiTheme="minorHAnsi"/>
        <w:color w:val="16181A" w:themeColor="background2" w:themeShade="1A"/>
        <w:sz w:val="22"/>
      </w:rPr>
      <w:tblPr/>
      <w:tcPr>
        <w:shd w:val="clear" w:color="auto" w:fill="FFFFFF"/>
      </w:tc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shd w:val="clear" w:color="auto" w:fill="C6F3FF" w:themeFill="accent3" w:themeFillTint="33"/>
      </w:tcPr>
    </w:tblStylePr>
  </w:style>
  <w:style w:type="numbering" w:customStyle="1" w:styleId="Jlist1">
    <w:name w:val="J_#list 1"/>
    <w:uiPriority w:val="99"/>
    <w:rsid w:val="00565761"/>
    <w:pPr>
      <w:numPr>
        <w:numId w:val="28"/>
      </w:numPr>
    </w:pPr>
  </w:style>
  <w:style w:type="paragraph" w:customStyle="1" w:styleId="FrontPageDocumentType">
    <w:name w:val="FrontPageDocument Type"/>
    <w:link w:val="FrontPageDocumentTypeChar"/>
    <w:qFormat/>
    <w:rsid w:val="00565761"/>
    <w:pPr>
      <w:jc w:val="right"/>
    </w:pPr>
    <w:rPr>
      <w:rFonts w:ascii="Calibri" w:eastAsia="Calibri" w:hAnsi="Calibri" w:cstheme="majorHAnsi"/>
      <w:b/>
      <w:bCs/>
      <w:color w:val="002855" w:themeColor="text1"/>
      <w:sz w:val="48"/>
      <w:szCs w:val="48"/>
      <w:lang w:val="en-GB"/>
    </w:rPr>
  </w:style>
  <w:style w:type="character" w:customStyle="1" w:styleId="FrontPageDocumentTypeChar">
    <w:name w:val="FrontPageDocument Type Char"/>
    <w:basedOn w:val="DefaultParagraphFont"/>
    <w:link w:val="FrontPageDocumentType"/>
    <w:rsid w:val="00565761"/>
    <w:rPr>
      <w:rFonts w:ascii="Calibri" w:eastAsia="Calibri" w:hAnsi="Calibri" w:cstheme="majorHAnsi"/>
      <w:b/>
      <w:bCs/>
      <w:color w:val="002855" w:themeColor="text1"/>
      <w:sz w:val="48"/>
      <w:szCs w:val="48"/>
      <w:lang w:val="en-GB"/>
    </w:rPr>
  </w:style>
  <w:style w:type="paragraph" w:customStyle="1" w:styleId="FrontPageTitle">
    <w:name w:val="FrontPageTitle"/>
    <w:next w:val="FrontPageSubTitle"/>
    <w:link w:val="FrontPageTitleChar"/>
    <w:qFormat/>
    <w:rsid w:val="00565761"/>
    <w:pPr>
      <w:spacing w:before="0" w:after="0"/>
      <w:jc w:val="right"/>
    </w:pPr>
    <w:rPr>
      <w:rFonts w:ascii="Calibri" w:eastAsia="Calibri" w:hAnsi="Calibri" w:cstheme="majorHAnsi"/>
      <w:b/>
      <w:bCs/>
      <w:color w:val="00B5E2" w:themeColor="accent3"/>
      <w:sz w:val="84"/>
      <w:lang w:val="en-GB"/>
    </w:rPr>
  </w:style>
  <w:style w:type="character" w:customStyle="1" w:styleId="FrontPageTitleChar">
    <w:name w:val="FrontPageTitle Char"/>
    <w:basedOn w:val="DefaultParagraphFont"/>
    <w:link w:val="FrontPageTitle"/>
    <w:rsid w:val="00565761"/>
    <w:rPr>
      <w:rFonts w:ascii="Calibri" w:eastAsia="Calibri" w:hAnsi="Calibri" w:cstheme="majorHAnsi"/>
      <w:b/>
      <w:bCs/>
      <w:color w:val="00B5E2" w:themeColor="accent3"/>
      <w:sz w:val="84"/>
      <w:lang w:val="en-GB"/>
    </w:rPr>
  </w:style>
  <w:style w:type="paragraph" w:customStyle="1" w:styleId="FrontPageSubTitle">
    <w:name w:val="FrontPageSubTitle"/>
    <w:link w:val="FrontPageSubTitleChar"/>
    <w:qFormat/>
    <w:rsid w:val="00565761"/>
    <w:pPr>
      <w:jc w:val="right"/>
    </w:pPr>
    <w:rPr>
      <w:rFonts w:ascii="Calibri Light" w:eastAsia="Calibri" w:hAnsi="Calibri Light" w:cstheme="majorHAnsi"/>
      <w:bCs/>
      <w:color w:val="002855" w:themeColor="text1"/>
      <w:sz w:val="48"/>
      <w:szCs w:val="48"/>
      <w:lang w:val="en-GB"/>
    </w:rPr>
  </w:style>
  <w:style w:type="character" w:customStyle="1" w:styleId="FrontPageSubTitleChar">
    <w:name w:val="FrontPageSubTitle Char"/>
    <w:basedOn w:val="DefaultParagraphFont"/>
    <w:link w:val="FrontPageSubTitle"/>
    <w:rsid w:val="00565761"/>
    <w:rPr>
      <w:rFonts w:ascii="Calibri Light" w:eastAsia="Calibri" w:hAnsi="Calibri Light" w:cstheme="majorHAnsi"/>
      <w:bCs/>
      <w:color w:val="002855" w:themeColor="text1"/>
      <w:sz w:val="48"/>
      <w:szCs w:val="48"/>
      <w:lang w:val="en-GB"/>
    </w:rPr>
  </w:style>
  <w:style w:type="numbering" w:customStyle="1" w:styleId="Numberedlist">
    <w:name w:val="Numbered list"/>
    <w:uiPriority w:val="99"/>
    <w:rsid w:val="00565761"/>
    <w:pPr>
      <w:numPr>
        <w:numId w:val="29"/>
      </w:numPr>
    </w:pPr>
  </w:style>
  <w:style w:type="paragraph" w:customStyle="1" w:styleId="JTable-heading2">
    <w:name w:val="J_Table-heading2"/>
    <w:next w:val="Normal"/>
    <w:qFormat/>
    <w:rsid w:val="00565761"/>
    <w:rPr>
      <w:rFonts w:ascii="Calibri" w:hAnsi="Calibri" w:cstheme="majorHAnsi"/>
      <w:b/>
      <w:bCs/>
      <w:color w:val="002855" w:themeColor="accent1"/>
      <w:sz w:val="32"/>
      <w:szCs w:val="32"/>
      <w:lang w:val="en-GB"/>
    </w:rPr>
  </w:style>
  <w:style w:type="paragraph" w:customStyle="1" w:styleId="Smallprint">
    <w:name w:val="Smallprint"/>
    <w:basedOn w:val="Normal"/>
    <w:qFormat/>
    <w:rsid w:val="00565761"/>
    <w:pPr>
      <w:spacing w:before="0" w:after="120"/>
    </w:pPr>
    <w:rPr>
      <w:rFonts w:eastAsia="Calibri" w:cs="Calibri"/>
      <w:sz w:val="16"/>
      <w:szCs w:val="18"/>
    </w:rPr>
  </w:style>
  <w:style w:type="character" w:customStyle="1" w:styleId="WebAddress">
    <w:name w:val="Web_Address"/>
    <w:basedOn w:val="DefaultParagraphFont"/>
    <w:uiPriority w:val="1"/>
    <w:qFormat/>
    <w:rsid w:val="00565761"/>
    <w:rPr>
      <w:rFonts w:asciiTheme="majorHAnsi" w:hAnsiTheme="majorHAnsi"/>
      <w:b/>
      <w:color w:val="00B5E2" w:themeColor="accent3"/>
      <w:sz w:val="20"/>
    </w:rPr>
  </w:style>
  <w:style w:type="paragraph" w:customStyle="1" w:styleId="JNote">
    <w:name w:val="J_Note"/>
    <w:basedOn w:val="Normal"/>
    <w:next w:val="Normal"/>
    <w:link w:val="JNoteChar"/>
    <w:qFormat/>
    <w:rsid w:val="00565761"/>
    <w:pPr>
      <w:spacing w:before="0" w:after="0"/>
      <w:ind w:left="113" w:right="113"/>
    </w:pPr>
    <w:rPr>
      <w:rFonts w:asciiTheme="minorHAnsi" w:hAnsiTheme="minorHAnsi" w:cstheme="majorHAnsi"/>
      <w:bCs/>
      <w:color w:val="FFFFFF" w:themeColor="background1"/>
      <w:sz w:val="26"/>
    </w:rPr>
  </w:style>
  <w:style w:type="character" w:customStyle="1" w:styleId="JNoteChar">
    <w:name w:val="J_Note Char"/>
    <w:basedOn w:val="DefaultParagraphFont"/>
    <w:link w:val="JNote"/>
    <w:rsid w:val="00565761"/>
    <w:rPr>
      <w:rFonts w:asciiTheme="minorHAnsi" w:hAnsiTheme="minorHAnsi" w:cstheme="majorHAnsi"/>
      <w:bCs/>
      <w:color w:val="FFFFFF" w:themeColor="background1"/>
      <w:sz w:val="26"/>
      <w:lang w:val="en-GB"/>
    </w:rPr>
  </w:style>
  <w:style w:type="paragraph" w:customStyle="1" w:styleId="JWarning">
    <w:name w:val="J_Warning"/>
    <w:basedOn w:val="JNote"/>
    <w:link w:val="JWarningChar"/>
    <w:qFormat/>
    <w:rsid w:val="00565761"/>
    <w:pPr>
      <w:keepLines/>
    </w:pPr>
  </w:style>
  <w:style w:type="character" w:customStyle="1" w:styleId="JWarningChar">
    <w:name w:val="J_Warning Char"/>
    <w:basedOn w:val="JNoteChar"/>
    <w:link w:val="JWarning"/>
    <w:rsid w:val="00565761"/>
    <w:rPr>
      <w:rFonts w:asciiTheme="minorHAnsi" w:hAnsiTheme="minorHAnsi" w:cstheme="majorHAnsi"/>
      <w:bCs/>
      <w:color w:val="FFFFFF" w:themeColor="background1"/>
      <w:sz w:val="26"/>
      <w:lang w:val="en-GB"/>
    </w:rPr>
  </w:style>
  <w:style w:type="paragraph" w:styleId="Revision">
    <w:name w:val="Revision"/>
    <w:hidden/>
    <w:uiPriority w:val="99"/>
    <w:semiHidden/>
    <w:rsid w:val="003C5497"/>
    <w:pPr>
      <w:spacing w:before="0" w:after="0"/>
    </w:pPr>
    <w:rPr>
      <w:rFonts w:ascii="Calibri Light" w:hAnsi="Calibri Light"/>
      <w:lang w:val="en-GB"/>
    </w:rPr>
  </w:style>
  <w:style w:type="paragraph" w:customStyle="1" w:styleId="JCaution">
    <w:name w:val="J_Caution"/>
    <w:basedOn w:val="JNote"/>
    <w:qFormat/>
    <w:rsid w:val="00565761"/>
    <w:rPr>
      <w:lang w:val="en-US"/>
    </w:rPr>
  </w:style>
  <w:style w:type="paragraph" w:customStyle="1" w:styleId="JImportant">
    <w:name w:val="J_Important"/>
    <w:basedOn w:val="JNote"/>
    <w:qFormat/>
    <w:rsid w:val="00565761"/>
    <w:rPr>
      <w:bCs w:val="0"/>
      <w:lang w:val="en-US"/>
    </w:rPr>
  </w:style>
  <w:style w:type="table" w:customStyle="1" w:styleId="JTable4">
    <w:name w:val="J_Table 4"/>
    <w:basedOn w:val="JTable1"/>
    <w:uiPriority w:val="99"/>
    <w:rsid w:val="00565761"/>
    <w:rPr>
      <w:sz w:val="22"/>
    </w:rPr>
    <w:tblPr>
      <w:tblBorders>
        <w:top w:val="single" w:sz="4" w:space="0" w:color="AFB5BC" w:themeColor="background2" w:themeShade="BF"/>
        <w:left w:val="single" w:sz="4" w:space="0" w:color="AFB5BC" w:themeColor="background2" w:themeShade="BF"/>
        <w:bottom w:val="single" w:sz="4" w:space="0" w:color="AFB5BC" w:themeColor="background2" w:themeShade="BF"/>
        <w:right w:val="single" w:sz="4" w:space="0" w:color="AFB5BC" w:themeColor="background2" w:themeShade="BF"/>
        <w:insideH w:val="single" w:sz="4" w:space="0" w:color="AFB5BC" w:themeColor="background2" w:themeShade="BF"/>
        <w:insideV w:val="single" w:sz="4" w:space="0" w:color="AFB5BC" w:themeColor="background2" w:themeShade="BF"/>
      </w:tblBorders>
    </w:tblPr>
    <w:tcPr>
      <w:shd w:val="clear" w:color="auto" w:fill="F2F3F4" w:themeFill="background2"/>
    </w:tcPr>
    <w:tblStylePr w:type="firstRow">
      <w:pPr>
        <w:spacing w:before="0" w:after="0" w:line="240" w:lineRule="auto"/>
        <w:jc w:val="left"/>
      </w:pPr>
      <w:rPr>
        <w:rFonts w:asciiTheme="majorHAnsi" w:hAnsiTheme="majorHAnsi"/>
        <w:b/>
        <w:bCs/>
        <w:color w:val="FFFFFF" w:themeColor="background1"/>
        <w:sz w:val="22"/>
      </w:rPr>
      <w:tblPr/>
      <w:tcPr>
        <w:tcBorders>
          <w:top w:val="single" w:sz="4" w:space="0" w:color="D8DBDE" w:themeColor="background2" w:themeShade="E6"/>
          <w:left w:val="single" w:sz="4" w:space="0" w:color="D8DBDE" w:themeColor="background2" w:themeShade="E6"/>
          <w:bottom w:val="single" w:sz="4" w:space="0" w:color="D8DBDE" w:themeColor="background2" w:themeShade="E6"/>
          <w:right w:val="single" w:sz="4" w:space="0" w:color="D8DBDE" w:themeColor="background2" w:themeShade="E6"/>
          <w:insideH w:val="single" w:sz="4" w:space="0" w:color="D8DBDE" w:themeColor="background2" w:themeShade="E6"/>
          <w:insideV w:val="single" w:sz="4" w:space="0" w:color="D8DBDE" w:themeColor="background2" w:themeShade="E6"/>
        </w:tcBorders>
        <w:shd w:val="clear" w:color="auto" w:fill="002855" w:themeFill="accent1"/>
      </w:tcPr>
    </w:tblStylePr>
    <w:tblStylePr w:type="lastRow">
      <w:pPr>
        <w:spacing w:before="0" w:after="0" w:line="240" w:lineRule="auto"/>
        <w:jc w:val="left"/>
      </w:pPr>
      <w:rPr>
        <w:rFonts w:asciiTheme="majorHAnsi" w:hAnsiTheme="majorHAnsi"/>
        <w:b/>
        <w:bCs/>
        <w:color w:val="FFFFFF" w:themeColor="background1"/>
        <w:sz w:val="22"/>
      </w:rPr>
      <w:tblPr/>
      <w:tcPr>
        <w:tcBorders>
          <w:top w:val="single" w:sz="4" w:space="0" w:color="D8DBDE" w:themeColor="background2" w:themeShade="E6"/>
          <w:left w:val="single" w:sz="4" w:space="0" w:color="D8DBDE" w:themeColor="background2" w:themeShade="E6"/>
          <w:bottom w:val="single" w:sz="4" w:space="0" w:color="D8DBDE" w:themeColor="background2" w:themeShade="E6"/>
          <w:right w:val="single" w:sz="4" w:space="0" w:color="D8DBDE" w:themeColor="background2" w:themeShade="E6"/>
          <w:insideH w:val="single" w:sz="4" w:space="0" w:color="D8DBDE" w:themeColor="background2" w:themeShade="E6"/>
          <w:insideV w:val="single" w:sz="4" w:space="0" w:color="D8DBDE" w:themeColor="background2" w:themeShade="E6"/>
        </w:tcBorders>
        <w:shd w:val="clear" w:color="auto" w:fill="002855" w:themeFill="accent1"/>
      </w:tcPr>
    </w:tblStylePr>
    <w:tblStylePr w:type="firstCol">
      <w:rPr>
        <w:rFonts w:asciiTheme="majorHAnsi" w:hAnsiTheme="majorHAnsi"/>
        <w:b/>
        <w:bCs/>
        <w:color w:val="FFFFFF" w:themeColor="background1"/>
        <w:sz w:val="22"/>
      </w:rPr>
      <w:tblPr/>
      <w:tcPr>
        <w:tcBorders>
          <w:top w:val="single" w:sz="4" w:space="0" w:color="D8DBDE" w:themeColor="background2" w:themeShade="E6"/>
          <w:left w:val="single" w:sz="4" w:space="0" w:color="D8DBDE" w:themeColor="background2" w:themeShade="E6"/>
          <w:bottom w:val="single" w:sz="4" w:space="0" w:color="D8DBDE" w:themeColor="background2" w:themeShade="E6"/>
          <w:right w:val="single" w:sz="4" w:space="0" w:color="D8DBDE" w:themeColor="background2" w:themeShade="E6"/>
          <w:insideH w:val="single" w:sz="4" w:space="0" w:color="D8DBDE" w:themeColor="background2" w:themeShade="E6"/>
          <w:insideV w:val="single" w:sz="4" w:space="0" w:color="D8DBDE" w:themeColor="background2" w:themeShade="E6"/>
        </w:tcBorders>
        <w:shd w:val="clear" w:color="auto" w:fill="002855" w:themeFill="accent1"/>
      </w:tcPr>
    </w:tblStylePr>
    <w:tblStylePr w:type="lastCol">
      <w:rPr>
        <w:rFonts w:asciiTheme="majorHAnsi" w:hAnsiTheme="majorHAnsi"/>
        <w:b/>
        <w:bCs/>
        <w:color w:val="FFFFFF" w:themeColor="background1"/>
        <w:sz w:val="22"/>
      </w:rPr>
      <w:tblPr/>
      <w:tcPr>
        <w:tcBorders>
          <w:top w:val="single" w:sz="4" w:space="0" w:color="D8DBDE" w:themeColor="background2" w:themeShade="E6"/>
          <w:left w:val="single" w:sz="4" w:space="0" w:color="D8DBDE" w:themeColor="background2" w:themeShade="E6"/>
          <w:bottom w:val="single" w:sz="4" w:space="0" w:color="D8DBDE" w:themeColor="background2" w:themeShade="E6"/>
          <w:right w:val="single" w:sz="4" w:space="0" w:color="D8DBDE" w:themeColor="background2" w:themeShade="E6"/>
          <w:insideH w:val="single" w:sz="4" w:space="0" w:color="D8DBDE" w:themeColor="background2" w:themeShade="E6"/>
          <w:insideV w:val="single" w:sz="4" w:space="0" w:color="D8DBDE" w:themeColor="background2" w:themeShade="E6"/>
        </w:tcBorders>
        <w:shd w:val="clear" w:color="auto" w:fill="002855" w:themeFill="accent1"/>
      </w:tcPr>
    </w:tblStylePr>
    <w:tblStylePr w:type="band1Vert">
      <w:rPr>
        <w:rFonts w:asciiTheme="majorHAnsi" w:hAnsiTheme="majorHAnsi"/>
        <w:color w:val="002855" w:themeColor="text1"/>
        <w:sz w:val="22"/>
      </w:rPr>
      <w:tblPr/>
      <w:tcPr>
        <w:tcBorders>
          <w:top w:val="single" w:sz="4" w:space="0" w:color="D8DBDE" w:themeColor="background2" w:themeShade="E6"/>
          <w:left w:val="single" w:sz="4" w:space="0" w:color="D8DBDE" w:themeColor="background2" w:themeShade="E6"/>
          <w:bottom w:val="single" w:sz="4" w:space="0" w:color="D8DBDE" w:themeColor="background2" w:themeShade="E6"/>
          <w:right w:val="single" w:sz="4" w:space="0" w:color="D8DBDE" w:themeColor="background2" w:themeShade="E6"/>
          <w:insideH w:val="single" w:sz="4" w:space="0" w:color="D8DBDE" w:themeColor="background2" w:themeShade="E6"/>
          <w:insideV w:val="single" w:sz="4" w:space="0" w:color="D8DBDE" w:themeColor="background2" w:themeShade="E6"/>
        </w:tcBorders>
        <w:shd w:val="clear" w:color="auto" w:fill="FFFFFF" w:themeFill="background1"/>
      </w:tcPr>
    </w:tblStylePr>
    <w:tblStylePr w:type="band2Vert">
      <w:rPr>
        <w:rFonts w:asciiTheme="minorHAnsi" w:hAnsiTheme="minorHAnsi"/>
        <w:color w:val="002855" w:themeColor="text1"/>
        <w:sz w:val="22"/>
      </w:rPr>
      <w:tblPr/>
      <w:tcPr>
        <w:tcBorders>
          <w:top w:val="single" w:sz="4" w:space="0" w:color="D8DBDE" w:themeColor="background2" w:themeShade="E6"/>
          <w:left w:val="single" w:sz="4" w:space="0" w:color="D8DBDE" w:themeColor="background2" w:themeShade="E6"/>
          <w:bottom w:val="single" w:sz="4" w:space="0" w:color="D8DBDE" w:themeColor="background2" w:themeShade="E6"/>
          <w:right w:val="single" w:sz="4" w:space="0" w:color="D8DBDE" w:themeColor="background2" w:themeShade="E6"/>
          <w:insideH w:val="single" w:sz="4" w:space="0" w:color="D8DBDE" w:themeColor="background2" w:themeShade="E6"/>
          <w:insideV w:val="single" w:sz="4" w:space="0" w:color="D8DBDE" w:themeColor="background2" w:themeShade="E6"/>
        </w:tcBorders>
        <w:shd w:val="clear" w:color="auto" w:fill="D3E8FF" w:themeFill="accent1" w:themeFillTint="1A"/>
      </w:tcPr>
    </w:tblStylePr>
    <w:tblStylePr w:type="band1Horz">
      <w:pPr>
        <w:jc w:val="left"/>
      </w:pPr>
      <w:rPr>
        <w:rFonts w:asciiTheme="minorHAnsi" w:hAnsiTheme="minorHAnsi"/>
        <w:color w:val="002855" w:themeColor="text1"/>
        <w:sz w:val="22"/>
      </w:rPr>
      <w:tblPr/>
      <w:tcPr>
        <w:tcBorders>
          <w:top w:val="single" w:sz="4" w:space="0" w:color="D8DBDE" w:themeColor="background2" w:themeShade="E6"/>
          <w:left w:val="single" w:sz="4" w:space="0" w:color="D8DBDE" w:themeColor="background2" w:themeShade="E6"/>
          <w:bottom w:val="single" w:sz="4" w:space="0" w:color="D8DBDE" w:themeColor="background2" w:themeShade="E6"/>
          <w:right w:val="single" w:sz="4" w:space="0" w:color="D8DBDE" w:themeColor="background2" w:themeShade="E6"/>
          <w:insideH w:val="single" w:sz="4" w:space="0" w:color="D8DBDE" w:themeColor="background2" w:themeShade="E6"/>
          <w:insideV w:val="single" w:sz="4" w:space="0" w:color="D8DBDE" w:themeColor="background2" w:themeShade="E6"/>
        </w:tcBorders>
        <w:shd w:val="clear" w:color="auto" w:fill="FFFFFF" w:themeFill="background1"/>
      </w:tcPr>
    </w:tblStylePr>
    <w:tblStylePr w:type="band2Horz">
      <w:rPr>
        <w:rFonts w:asciiTheme="minorHAnsi" w:hAnsiTheme="minorHAnsi"/>
        <w:color w:val="auto"/>
        <w:sz w:val="22"/>
      </w:rPr>
      <w:tblPr/>
      <w:tcPr>
        <w:shd w:val="clear" w:color="auto" w:fill="D3E8FF" w:themeFill="accent1" w:themeFillTint="1A"/>
      </w:tcPr>
    </w:tblStylePr>
  </w:style>
  <w:style w:type="table" w:customStyle="1" w:styleId="JTable5Light">
    <w:name w:val="J_Table 5 Light"/>
    <w:basedOn w:val="JTable1"/>
    <w:uiPriority w:val="99"/>
    <w:rsid w:val="00565761"/>
    <w:rPr>
      <w:sz w:val="22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  <w:jc w:val="left"/>
      </w:pPr>
      <w:rPr>
        <w:rFonts w:asciiTheme="majorHAnsi" w:hAnsiTheme="majorHAnsi"/>
        <w:b/>
        <w:bCs/>
        <w:color w:val="auto"/>
        <w:sz w:val="22"/>
      </w:rPr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  <w:jc w:val="left"/>
      </w:pPr>
      <w:rPr>
        <w:rFonts w:asciiTheme="majorHAnsi" w:hAnsiTheme="majorHAnsi"/>
        <w:b/>
        <w:bCs/>
        <w:color w:val="auto"/>
        <w:sz w:val="22"/>
      </w:rPr>
      <w:tblPr/>
      <w:tcPr>
        <w:tcBorders>
          <w:top w:val="dotted" w:sz="4" w:space="0" w:color="auto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bCs/>
        <w:color w:val="auto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cBorders>
        <w:shd w:val="clear" w:color="auto" w:fill="FFFFFF" w:themeFill="background1"/>
      </w:tcPr>
    </w:tblStylePr>
    <w:tblStylePr w:type="lastCol">
      <w:pPr>
        <w:jc w:val="left"/>
      </w:pPr>
      <w:rPr>
        <w:rFonts w:asciiTheme="majorHAnsi" w:hAnsiTheme="majorHAnsi"/>
        <w:b/>
        <w:bCs/>
        <w:color w:val="auto"/>
        <w:sz w:val="22"/>
      </w:rPr>
      <w:tblPr/>
      <w:tcPr>
        <w:tcBorders>
          <w:left w:val="nil"/>
          <w:right w:val="nil"/>
          <w:insideH w:val="dotted" w:sz="4" w:space="0" w:color="auto"/>
        </w:tcBorders>
        <w:shd w:val="clear" w:color="auto" w:fill="7C878E" w:themeFill="accent4"/>
      </w:tcPr>
    </w:tblStylePr>
    <w:tblStylePr w:type="band1Vert">
      <w:pPr>
        <w:jc w:val="left"/>
      </w:pPr>
      <w:rPr>
        <w:rFonts w:asciiTheme="majorHAnsi" w:hAnsiTheme="majorHAnsi"/>
        <w:color w:val="auto"/>
        <w:sz w:val="22"/>
      </w:rPr>
      <w:tblPr/>
      <w:tcPr>
        <w:tcBorders>
          <w:left w:val="nil"/>
          <w:right w:val="nil"/>
          <w:insideH w:val="dotted" w:sz="4" w:space="0" w:color="auto"/>
          <w:insideV w:val="nil"/>
        </w:tcBorders>
        <w:shd w:val="clear" w:color="auto" w:fill="FFFFFF" w:themeFill="background1"/>
      </w:tcPr>
    </w:tblStylePr>
    <w:tblStylePr w:type="band2Vert">
      <w:pPr>
        <w:jc w:val="left"/>
      </w:pPr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dotted" w:sz="4" w:space="0" w:color="auto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pPr>
        <w:jc w:val="left"/>
      </w:pPr>
      <w:rPr>
        <w:rFonts w:asciiTheme="minorHAnsi" w:hAnsiTheme="minorHAnsi"/>
        <w:color w:val="auto"/>
        <w:sz w:val="22"/>
      </w:rPr>
      <w:tblPr/>
      <w:tcPr>
        <w:tcBorders>
          <w:top w:val="dotted" w:sz="4" w:space="0" w:color="auto"/>
          <w:left w:val="nil"/>
          <w:bottom w:val="dotted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jc w:val="left"/>
      </w:pPr>
      <w:rPr>
        <w:rFonts w:asciiTheme="minorHAnsi" w:hAnsiTheme="minorHAnsi"/>
        <w:color w:val="auto"/>
        <w:sz w:val="22"/>
      </w:rPr>
      <w:tblPr/>
      <w:tcPr>
        <w:tcBorders>
          <w:top w:val="dotted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JTableNote">
    <w:name w:val="J_Table_Note"/>
    <w:basedOn w:val="TableNormal"/>
    <w:uiPriority w:val="99"/>
    <w:rsid w:val="00565761"/>
    <w:pPr>
      <w:spacing w:before="0" w:after="0"/>
    </w:pPr>
    <w:rPr>
      <w:rFonts w:asciiTheme="minorHAnsi" w:hAnsiTheme="minorHAnsi"/>
      <w:color w:val="FFFFFF" w:themeColor="background1"/>
      <w:sz w:val="28"/>
    </w:rPr>
    <w:tblPr>
      <w:tblStyleRowBandSize w:val="1"/>
      <w:tblStyleColBandSize w:val="1"/>
      <w:tblBorders>
        <w:top w:val="single" w:sz="4" w:space="0" w:color="7C878E" w:themeColor="accent4"/>
        <w:left w:val="single" w:sz="4" w:space="0" w:color="7C878E" w:themeColor="accent4"/>
        <w:bottom w:val="single" w:sz="4" w:space="0" w:color="7C878E" w:themeColor="accent4"/>
        <w:right w:val="single" w:sz="4" w:space="0" w:color="7C878E" w:themeColor="accent4"/>
        <w:insideH w:val="single" w:sz="4" w:space="0" w:color="7C878E" w:themeColor="accent4"/>
        <w:insideV w:val="single" w:sz="4" w:space="0" w:color="7C878E" w:themeColor="accent4"/>
      </w:tblBorders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color w:val="FFFFFF" w:themeColor="background1"/>
        <w:sz w:val="28"/>
      </w:rPr>
      <w:tblPr/>
      <w:tcPr>
        <w:tcBorders>
          <w:top w:val="single" w:sz="4" w:space="0" w:color="7C878E" w:themeColor="accent4"/>
          <w:left w:val="single" w:sz="4" w:space="0" w:color="7C878E" w:themeColor="accent4"/>
          <w:bottom w:val="single" w:sz="4" w:space="0" w:color="7C878E" w:themeColor="accent4"/>
          <w:right w:val="single" w:sz="4" w:space="0" w:color="7C878E" w:themeColor="accent4"/>
          <w:insideH w:val="single" w:sz="4" w:space="0" w:color="7C878E" w:themeColor="accent4"/>
          <w:insideV w:val="single" w:sz="4" w:space="0" w:color="7C878E" w:themeColor="accent4"/>
        </w:tcBorders>
        <w:shd w:val="clear" w:color="auto" w:fill="FFFFFF" w:themeFill="background1"/>
      </w:tcPr>
    </w:tblStylePr>
    <w:tblStylePr w:type="lastRow">
      <w:pPr>
        <w:jc w:val="left"/>
      </w:pPr>
      <w:rPr>
        <w:rFonts w:asciiTheme="minorHAnsi" w:hAnsiTheme="minorHAnsi"/>
        <w:sz w:val="28"/>
      </w:rPr>
    </w:tblStylePr>
    <w:tblStylePr w:type="firstCol">
      <w:pPr>
        <w:jc w:val="center"/>
      </w:pPr>
      <w:rPr>
        <w:rFonts w:asciiTheme="minorHAnsi" w:hAnsiTheme="minorHAnsi"/>
        <w:sz w:val="28"/>
      </w:rPr>
      <w:tblPr/>
      <w:tcPr>
        <w:tcBorders>
          <w:top w:val="single" w:sz="4" w:space="0" w:color="7C878E" w:themeColor="accent4"/>
          <w:left w:val="single" w:sz="4" w:space="0" w:color="7C878E" w:themeColor="accent4"/>
          <w:bottom w:val="single" w:sz="4" w:space="0" w:color="7C878E" w:themeColor="accent4"/>
          <w:right w:val="single" w:sz="4" w:space="0" w:color="7C878E" w:themeColor="accent4"/>
          <w:insideH w:val="single" w:sz="4" w:space="0" w:color="7C878E" w:themeColor="accent4"/>
          <w:insideV w:val="single" w:sz="4" w:space="0" w:color="7C878E" w:themeColor="accent4"/>
        </w:tcBorders>
      </w:tcPr>
    </w:tblStylePr>
    <w:tblStylePr w:type="lastCol">
      <w:rPr>
        <w:rFonts w:asciiTheme="minorHAnsi" w:hAnsiTheme="minorHAnsi"/>
        <w:sz w:val="28"/>
      </w:rPr>
      <w:tblPr/>
      <w:tcPr>
        <w:shd w:val="clear" w:color="auto" w:fill="7C878E" w:themeFill="accent4"/>
      </w:tcPr>
    </w:tblStylePr>
    <w:tblStylePr w:type="band1Vert">
      <w:rPr>
        <w:rFonts w:asciiTheme="minorHAnsi" w:hAnsiTheme="minorHAnsi"/>
        <w:color w:val="FFFFFF" w:themeColor="background1"/>
        <w:sz w:val="28"/>
      </w:rPr>
    </w:tblStylePr>
    <w:tblStylePr w:type="band2Vert">
      <w:pPr>
        <w:jc w:val="left"/>
      </w:pPr>
      <w:rPr>
        <w:rFonts w:asciiTheme="minorHAnsi" w:hAnsiTheme="minorHAnsi"/>
        <w:color w:val="FFFFFF" w:themeColor="background1"/>
        <w:sz w:val="28"/>
      </w:rPr>
      <w:tblPr/>
      <w:tcPr>
        <w:shd w:val="clear" w:color="auto" w:fill="7C878E" w:themeFill="accent4"/>
      </w:tcPr>
    </w:tblStylePr>
  </w:style>
  <w:style w:type="table" w:customStyle="1" w:styleId="JTableImportant">
    <w:name w:val="J_Table_Important"/>
    <w:basedOn w:val="JTableNote"/>
    <w:uiPriority w:val="99"/>
    <w:rsid w:val="00565761"/>
    <w:tblPr>
      <w:tblBorders>
        <w:top w:val="single" w:sz="4" w:space="0" w:color="00B5E2" w:themeColor="accent3"/>
        <w:left w:val="single" w:sz="4" w:space="0" w:color="00B5E2" w:themeColor="accent3"/>
        <w:bottom w:val="single" w:sz="4" w:space="0" w:color="00B5E2" w:themeColor="accent3"/>
        <w:right w:val="single" w:sz="4" w:space="0" w:color="00B5E2" w:themeColor="accent3"/>
        <w:insideH w:val="single" w:sz="4" w:space="0" w:color="00B5E2" w:themeColor="accent3"/>
        <w:insideV w:val="single" w:sz="4" w:space="0" w:color="00B5E2" w:themeColor="accent3"/>
      </w:tblBorders>
    </w:tblPr>
    <w:tcPr>
      <w:shd w:val="clear" w:color="auto" w:fill="auto"/>
    </w:tcPr>
    <w:tblStylePr w:type="firstRow">
      <w:pPr>
        <w:jc w:val="left"/>
      </w:pPr>
      <w:rPr>
        <w:rFonts w:asciiTheme="minorHAnsi" w:hAnsiTheme="minorHAnsi"/>
        <w:color w:val="FFFFFF" w:themeColor="background1"/>
        <w:sz w:val="28"/>
      </w:rPr>
      <w:tblPr/>
      <w:tcPr>
        <w:tcBorders>
          <w:top w:val="single" w:sz="4" w:space="0" w:color="00B5E2" w:themeColor="accent3"/>
          <w:left w:val="single" w:sz="4" w:space="0" w:color="00B5E2" w:themeColor="accent3"/>
          <w:bottom w:val="single" w:sz="4" w:space="0" w:color="00B5E2" w:themeColor="accent3"/>
          <w:right w:val="single" w:sz="4" w:space="0" w:color="00B5E2" w:themeColor="accent3"/>
          <w:insideH w:val="single" w:sz="4" w:space="0" w:color="00B5E2" w:themeColor="accent3"/>
          <w:insideV w:val="single" w:sz="4" w:space="0" w:color="00B5E2" w:themeColor="accent3"/>
        </w:tcBorders>
        <w:shd w:val="clear" w:color="auto" w:fill="FFFFFF" w:themeFill="background1"/>
      </w:tcPr>
    </w:tblStylePr>
    <w:tblStylePr w:type="lastRow">
      <w:pPr>
        <w:jc w:val="left"/>
      </w:pPr>
      <w:rPr>
        <w:rFonts w:asciiTheme="minorHAnsi" w:hAnsiTheme="minorHAnsi"/>
        <w:color w:val="FFFFFF" w:themeColor="background1"/>
        <w:sz w:val="28"/>
      </w:rPr>
    </w:tblStylePr>
    <w:tblStylePr w:type="firstCol">
      <w:pPr>
        <w:jc w:val="center"/>
      </w:pPr>
      <w:rPr>
        <w:rFonts w:asciiTheme="minorHAnsi" w:hAnsiTheme="minorHAnsi"/>
        <w:sz w:val="28"/>
      </w:rPr>
      <w:tblPr/>
      <w:tcPr>
        <w:tcBorders>
          <w:top w:val="single" w:sz="4" w:space="0" w:color="7C878E" w:themeColor="accent4"/>
          <w:left w:val="single" w:sz="4" w:space="0" w:color="7C878E" w:themeColor="accent4"/>
          <w:bottom w:val="single" w:sz="4" w:space="0" w:color="7C878E" w:themeColor="accent4"/>
          <w:right w:val="single" w:sz="4" w:space="0" w:color="7C878E" w:themeColor="accent4"/>
          <w:insideH w:val="single" w:sz="4" w:space="0" w:color="7C878E" w:themeColor="accent4"/>
          <w:insideV w:val="single" w:sz="4" w:space="0" w:color="7C878E" w:themeColor="accent4"/>
        </w:tcBorders>
      </w:tcPr>
    </w:tblStylePr>
    <w:tblStylePr w:type="lastCol">
      <w:rPr>
        <w:rFonts w:asciiTheme="minorHAnsi" w:hAnsiTheme="minorHAnsi"/>
        <w:sz w:val="28"/>
      </w:rPr>
      <w:tblPr/>
      <w:tcPr>
        <w:tcBorders>
          <w:top w:val="single" w:sz="4" w:space="0" w:color="00B5E2" w:themeColor="accent3"/>
          <w:left w:val="single" w:sz="4" w:space="0" w:color="00B5E2" w:themeColor="accent3"/>
          <w:bottom w:val="single" w:sz="4" w:space="0" w:color="00B5E2" w:themeColor="accent3"/>
          <w:right w:val="single" w:sz="4" w:space="0" w:color="00B5E2" w:themeColor="accent3"/>
          <w:insideH w:val="single" w:sz="4" w:space="0" w:color="00B5E2" w:themeColor="accent3"/>
          <w:insideV w:val="single" w:sz="4" w:space="0" w:color="00B5E2" w:themeColor="accent3"/>
        </w:tcBorders>
        <w:shd w:val="clear" w:color="auto" w:fill="00B5E2" w:themeFill="accent3"/>
      </w:tcPr>
    </w:tblStylePr>
    <w:tblStylePr w:type="band1Vert">
      <w:rPr>
        <w:rFonts w:asciiTheme="minorHAnsi" w:hAnsiTheme="minorHAnsi"/>
        <w:color w:val="FFFFFF" w:themeColor="background1"/>
        <w:sz w:val="28"/>
      </w:rPr>
    </w:tblStylePr>
    <w:tblStylePr w:type="band2Vert">
      <w:pPr>
        <w:jc w:val="left"/>
      </w:pPr>
      <w:rPr>
        <w:rFonts w:asciiTheme="minorHAnsi" w:hAnsiTheme="minorHAnsi"/>
        <w:color w:val="FFFFFF" w:themeColor="background1"/>
        <w:sz w:val="28"/>
      </w:rPr>
      <w:tblPr/>
      <w:tcPr>
        <w:tcBorders>
          <w:top w:val="single" w:sz="4" w:space="0" w:color="00B5E2" w:themeColor="accent3"/>
          <w:left w:val="single" w:sz="4" w:space="0" w:color="00B5E2" w:themeColor="accent3"/>
          <w:bottom w:val="single" w:sz="4" w:space="0" w:color="00B5E2" w:themeColor="accent3"/>
          <w:right w:val="single" w:sz="4" w:space="0" w:color="00B5E2" w:themeColor="accent3"/>
          <w:insideH w:val="single" w:sz="4" w:space="0" w:color="00B5E2" w:themeColor="accent3"/>
          <w:insideV w:val="single" w:sz="4" w:space="0" w:color="00B5E2" w:themeColor="accent3"/>
        </w:tcBorders>
        <w:shd w:val="clear" w:color="auto" w:fill="00B5E2" w:themeFill="accent3"/>
      </w:tcPr>
    </w:tblStylePr>
    <w:tblStylePr w:type="band1Horz">
      <w:rPr>
        <w:rFonts w:asciiTheme="minorHAnsi" w:hAnsiTheme="minorHAnsi"/>
        <w:sz w:val="28"/>
      </w:rPr>
      <w:tblPr/>
      <w:tcPr>
        <w:tcBorders>
          <w:top w:val="single" w:sz="4" w:space="0" w:color="00B5E2" w:themeColor="accent3"/>
          <w:left w:val="single" w:sz="4" w:space="0" w:color="00B5E2" w:themeColor="accent3"/>
          <w:bottom w:val="single" w:sz="4" w:space="0" w:color="00B5E2" w:themeColor="accent3"/>
          <w:right w:val="single" w:sz="4" w:space="0" w:color="00B5E2" w:themeColor="accent3"/>
          <w:insideH w:val="single" w:sz="4" w:space="0" w:color="00B5E2" w:themeColor="accent3"/>
          <w:insideV w:val="single" w:sz="4" w:space="0" w:color="00B5E2" w:themeColor="accent3"/>
        </w:tcBorders>
        <w:shd w:val="clear" w:color="auto" w:fill="FFFFFF" w:themeFill="background1"/>
      </w:tcPr>
    </w:tblStylePr>
    <w:tblStylePr w:type="band2Horz">
      <w:rPr>
        <w:rFonts w:asciiTheme="minorHAnsi" w:hAnsiTheme="minorHAnsi"/>
        <w:color w:val="FFFFFF" w:themeColor="background1"/>
        <w:sz w:val="28"/>
      </w:rPr>
    </w:tblStylePr>
  </w:style>
  <w:style w:type="table" w:customStyle="1" w:styleId="JTableCaution">
    <w:name w:val="J_Table_Caution"/>
    <w:basedOn w:val="JTableNote"/>
    <w:uiPriority w:val="99"/>
    <w:rsid w:val="00565761"/>
    <w:tblPr>
      <w:tblBorders>
        <w:top w:val="single" w:sz="4" w:space="0" w:color="002855" w:themeColor="accent1"/>
        <w:left w:val="single" w:sz="4" w:space="0" w:color="002855" w:themeColor="accent1"/>
        <w:bottom w:val="single" w:sz="4" w:space="0" w:color="002855" w:themeColor="accent1"/>
        <w:right w:val="single" w:sz="4" w:space="0" w:color="002855" w:themeColor="accent1"/>
        <w:insideH w:val="single" w:sz="4" w:space="0" w:color="002855" w:themeColor="accent1"/>
        <w:insideV w:val="single" w:sz="4" w:space="0" w:color="002855" w:themeColor="accent1"/>
      </w:tblBorders>
    </w:tblPr>
    <w:tcPr>
      <w:shd w:val="clear" w:color="auto" w:fill="auto"/>
    </w:tcPr>
    <w:tblStylePr w:type="firstRow">
      <w:pPr>
        <w:jc w:val="left"/>
      </w:pPr>
      <w:rPr>
        <w:rFonts w:asciiTheme="minorHAnsi" w:hAnsiTheme="minorHAnsi"/>
        <w:color w:val="FFFFFF" w:themeColor="background1"/>
        <w:sz w:val="28"/>
      </w:rPr>
      <w:tblPr/>
      <w:tcPr>
        <w:tcBorders>
          <w:top w:val="single" w:sz="4" w:space="0" w:color="7C878E" w:themeColor="accent4"/>
          <w:left w:val="single" w:sz="4" w:space="0" w:color="7C878E" w:themeColor="accent4"/>
          <w:bottom w:val="single" w:sz="4" w:space="0" w:color="7C878E" w:themeColor="accent4"/>
          <w:right w:val="single" w:sz="4" w:space="0" w:color="7C878E" w:themeColor="accent4"/>
          <w:insideH w:val="single" w:sz="4" w:space="0" w:color="7C878E" w:themeColor="accent4"/>
          <w:insideV w:val="single" w:sz="4" w:space="0" w:color="7C878E" w:themeColor="accent4"/>
        </w:tcBorders>
        <w:shd w:val="clear" w:color="auto" w:fill="FFFFFF" w:themeFill="background1"/>
      </w:tcPr>
    </w:tblStylePr>
    <w:tblStylePr w:type="lastRow">
      <w:pPr>
        <w:jc w:val="left"/>
      </w:pPr>
      <w:rPr>
        <w:rFonts w:asciiTheme="minorHAnsi" w:hAnsiTheme="minorHAnsi"/>
        <w:sz w:val="28"/>
      </w:rPr>
    </w:tblStylePr>
    <w:tblStylePr w:type="firstCol">
      <w:pPr>
        <w:jc w:val="center"/>
      </w:pPr>
      <w:rPr>
        <w:rFonts w:asciiTheme="minorHAnsi" w:hAnsiTheme="minorHAnsi"/>
        <w:sz w:val="28"/>
      </w:rPr>
      <w:tblPr/>
      <w:tcPr>
        <w:tcBorders>
          <w:top w:val="single" w:sz="4" w:space="0" w:color="002855" w:themeColor="accent1"/>
          <w:left w:val="single" w:sz="4" w:space="0" w:color="002855" w:themeColor="accent1"/>
          <w:bottom w:val="single" w:sz="4" w:space="0" w:color="002855" w:themeColor="accent1"/>
          <w:right w:val="single" w:sz="4" w:space="0" w:color="002855" w:themeColor="accent1"/>
          <w:insideH w:val="single" w:sz="4" w:space="0" w:color="002855" w:themeColor="accent1"/>
          <w:insideV w:val="single" w:sz="4" w:space="0" w:color="002855" w:themeColor="accent1"/>
        </w:tcBorders>
      </w:tcPr>
    </w:tblStylePr>
    <w:tblStylePr w:type="lastCol">
      <w:pPr>
        <w:jc w:val="left"/>
      </w:pPr>
      <w:rPr>
        <w:rFonts w:asciiTheme="minorHAnsi" w:hAnsiTheme="minorHAnsi"/>
        <w:sz w:val="28"/>
      </w:rPr>
      <w:tblPr/>
      <w:tcPr>
        <w:shd w:val="clear" w:color="auto" w:fill="002855" w:themeFill="accent1"/>
      </w:tcPr>
    </w:tblStylePr>
    <w:tblStylePr w:type="band1Vert">
      <w:rPr>
        <w:rFonts w:asciiTheme="minorHAnsi" w:hAnsiTheme="minorHAnsi"/>
        <w:color w:val="FFFFFF" w:themeColor="background1"/>
        <w:sz w:val="28"/>
      </w:rPr>
    </w:tblStylePr>
    <w:tblStylePr w:type="band2Vert">
      <w:pPr>
        <w:jc w:val="left"/>
      </w:pPr>
      <w:rPr>
        <w:rFonts w:asciiTheme="minorHAnsi" w:hAnsiTheme="minorHAnsi"/>
        <w:color w:val="FFFFFF" w:themeColor="background1"/>
        <w:sz w:val="28"/>
      </w:rPr>
      <w:tblPr/>
      <w:tcPr>
        <w:tcBorders>
          <w:top w:val="single" w:sz="4" w:space="0" w:color="002855" w:themeColor="accent1"/>
          <w:left w:val="single" w:sz="4" w:space="0" w:color="002855" w:themeColor="accent1"/>
          <w:bottom w:val="single" w:sz="4" w:space="0" w:color="002855" w:themeColor="accent1"/>
          <w:right w:val="single" w:sz="4" w:space="0" w:color="002855" w:themeColor="accent1"/>
          <w:insideH w:val="single" w:sz="4" w:space="0" w:color="002855" w:themeColor="accent1"/>
          <w:insideV w:val="single" w:sz="4" w:space="0" w:color="002855" w:themeColor="accent1"/>
        </w:tcBorders>
        <w:shd w:val="clear" w:color="auto" w:fill="002855" w:themeFill="accent1"/>
      </w:tcPr>
    </w:tblStylePr>
    <w:tblStylePr w:type="band1Horz">
      <w:rPr>
        <w:rFonts w:asciiTheme="minorHAnsi" w:hAnsiTheme="minorHAnsi"/>
        <w:sz w:val="28"/>
      </w:rPr>
    </w:tblStylePr>
    <w:tblStylePr w:type="band2Horz">
      <w:rPr>
        <w:rFonts w:asciiTheme="minorHAnsi" w:hAnsiTheme="minorHAnsi"/>
        <w:sz w:val="28"/>
      </w:rPr>
    </w:tblStylePr>
  </w:style>
  <w:style w:type="table" w:customStyle="1" w:styleId="JTableWarning">
    <w:name w:val="J_Table_Warning"/>
    <w:basedOn w:val="JTableNote"/>
    <w:uiPriority w:val="99"/>
    <w:rsid w:val="00565761"/>
    <w:tblPr>
      <w:tblBorders>
        <w:top w:val="single" w:sz="4" w:space="0" w:color="FF5C39" w:themeColor="accent2"/>
        <w:left w:val="single" w:sz="4" w:space="0" w:color="FF5C39" w:themeColor="accent2"/>
        <w:bottom w:val="single" w:sz="4" w:space="0" w:color="FF5C39" w:themeColor="accent2"/>
        <w:right w:val="single" w:sz="4" w:space="0" w:color="FF5C39" w:themeColor="accent2"/>
        <w:insideH w:val="single" w:sz="4" w:space="0" w:color="FF5C39" w:themeColor="accent2"/>
        <w:insideV w:val="single" w:sz="4" w:space="0" w:color="FF5C39" w:themeColor="accent2"/>
      </w:tblBorders>
    </w:tblPr>
    <w:tcPr>
      <w:shd w:val="clear" w:color="auto" w:fill="auto"/>
    </w:tcPr>
    <w:tblStylePr w:type="firstRow">
      <w:rPr>
        <w:rFonts w:asciiTheme="minorHAnsi" w:hAnsiTheme="minorHAnsi"/>
        <w:color w:val="FFFFFF" w:themeColor="background1"/>
        <w:sz w:val="28"/>
      </w:rPr>
      <w:tblPr/>
      <w:tcPr>
        <w:tcBorders>
          <w:top w:val="single" w:sz="4" w:space="0" w:color="7C878E" w:themeColor="accent4"/>
          <w:left w:val="single" w:sz="4" w:space="0" w:color="7C878E" w:themeColor="accent4"/>
          <w:bottom w:val="single" w:sz="4" w:space="0" w:color="7C878E" w:themeColor="accent4"/>
          <w:right w:val="single" w:sz="4" w:space="0" w:color="7C878E" w:themeColor="accent4"/>
          <w:insideH w:val="single" w:sz="4" w:space="0" w:color="7C878E" w:themeColor="accent4"/>
          <w:insideV w:val="single" w:sz="4" w:space="0" w:color="7C878E" w:themeColor="accent4"/>
        </w:tcBorders>
        <w:shd w:val="clear" w:color="auto" w:fill="FFFFFF" w:themeFill="background1"/>
      </w:tcPr>
    </w:tblStylePr>
    <w:tblStylePr w:type="lastRow">
      <w:pPr>
        <w:jc w:val="left"/>
      </w:pPr>
      <w:rPr>
        <w:rFonts w:asciiTheme="minorHAnsi" w:hAnsiTheme="minorHAnsi"/>
        <w:sz w:val="28"/>
      </w:rPr>
      <w:tblPr/>
      <w:tcPr>
        <w:tcBorders>
          <w:top w:val="single" w:sz="4" w:space="0" w:color="FF5C39" w:themeColor="accent2"/>
          <w:left w:val="single" w:sz="4" w:space="0" w:color="FF5C39" w:themeColor="accent2"/>
          <w:bottom w:val="single" w:sz="4" w:space="0" w:color="FF5C39" w:themeColor="accent2"/>
          <w:right w:val="single" w:sz="4" w:space="0" w:color="FF5C39" w:themeColor="accent2"/>
          <w:insideH w:val="single" w:sz="4" w:space="0" w:color="FF5C39" w:themeColor="accent2"/>
          <w:insideV w:val="single" w:sz="4" w:space="0" w:color="FF5C39" w:themeColor="accent2"/>
        </w:tcBorders>
        <w:shd w:val="clear" w:color="auto" w:fill="auto"/>
      </w:tcPr>
    </w:tblStylePr>
    <w:tblStylePr w:type="firstCol">
      <w:pPr>
        <w:jc w:val="center"/>
      </w:pPr>
      <w:rPr>
        <w:rFonts w:asciiTheme="minorHAnsi" w:hAnsiTheme="minorHAnsi"/>
        <w:sz w:val="28"/>
      </w:rPr>
      <w:tblPr/>
      <w:tcPr>
        <w:tcBorders>
          <w:top w:val="single" w:sz="4" w:space="0" w:color="FF5C39" w:themeColor="accent2"/>
          <w:left w:val="single" w:sz="4" w:space="0" w:color="FF5C39" w:themeColor="accent2"/>
          <w:bottom w:val="single" w:sz="4" w:space="0" w:color="FF5C39" w:themeColor="accent2"/>
          <w:right w:val="single" w:sz="4" w:space="0" w:color="FF5C39" w:themeColor="accent2"/>
          <w:insideH w:val="single" w:sz="4" w:space="0" w:color="FF5C39" w:themeColor="accent2"/>
          <w:insideV w:val="single" w:sz="4" w:space="0" w:color="FF5C39" w:themeColor="accent2"/>
        </w:tcBorders>
      </w:tcPr>
    </w:tblStylePr>
    <w:tblStylePr w:type="lastCol">
      <w:pPr>
        <w:jc w:val="left"/>
      </w:pPr>
      <w:rPr>
        <w:rFonts w:asciiTheme="minorHAnsi" w:hAnsiTheme="minorHAnsi"/>
        <w:color w:val="FFFFFF" w:themeColor="background1"/>
        <w:sz w:val="28"/>
      </w:rPr>
      <w:tblPr/>
      <w:tcPr>
        <w:tcBorders>
          <w:top w:val="single" w:sz="4" w:space="0" w:color="FF5C39" w:themeColor="accent2"/>
          <w:left w:val="single" w:sz="4" w:space="0" w:color="FF5C39" w:themeColor="accent2"/>
          <w:bottom w:val="single" w:sz="4" w:space="0" w:color="FF5C39" w:themeColor="accent2"/>
          <w:right w:val="single" w:sz="4" w:space="0" w:color="FF5C39" w:themeColor="accent2"/>
          <w:insideH w:val="single" w:sz="4" w:space="0" w:color="FF5C39" w:themeColor="accent2"/>
          <w:insideV w:val="single" w:sz="4" w:space="0" w:color="FF5C39" w:themeColor="accent2"/>
        </w:tcBorders>
        <w:shd w:val="clear" w:color="auto" w:fill="FF5C39" w:themeFill="accent2"/>
      </w:tcPr>
    </w:tblStylePr>
    <w:tblStylePr w:type="band1Vert">
      <w:rPr>
        <w:rFonts w:asciiTheme="minorHAnsi" w:hAnsiTheme="minorHAnsi"/>
        <w:color w:val="FFFFFF" w:themeColor="background1"/>
        <w:sz w:val="28"/>
      </w:rPr>
    </w:tblStylePr>
    <w:tblStylePr w:type="band2Vert">
      <w:pPr>
        <w:jc w:val="left"/>
      </w:pPr>
      <w:rPr>
        <w:rFonts w:asciiTheme="minorHAnsi" w:hAnsiTheme="minorHAnsi"/>
        <w:color w:val="FFFFFF" w:themeColor="background1"/>
        <w:sz w:val="28"/>
      </w:rPr>
      <w:tblPr/>
      <w:tcPr>
        <w:tcBorders>
          <w:top w:val="single" w:sz="4" w:space="0" w:color="FF5C39" w:themeColor="accent2"/>
          <w:left w:val="single" w:sz="4" w:space="0" w:color="FF5C39" w:themeColor="accent2"/>
          <w:bottom w:val="single" w:sz="4" w:space="0" w:color="FF5C39" w:themeColor="accent2"/>
          <w:right w:val="single" w:sz="4" w:space="0" w:color="FF5C39" w:themeColor="accent2"/>
          <w:insideH w:val="single" w:sz="4" w:space="0" w:color="FF5C39" w:themeColor="accent2"/>
          <w:insideV w:val="single" w:sz="4" w:space="0" w:color="FF5C39" w:themeColor="accent2"/>
        </w:tcBorders>
        <w:shd w:val="clear" w:color="auto" w:fill="FF5C39" w:themeFill="accent2"/>
      </w:tcPr>
    </w:tblStylePr>
    <w:tblStylePr w:type="band1Horz">
      <w:rPr>
        <w:rFonts w:asciiTheme="minorHAnsi" w:hAnsiTheme="minorHAnsi"/>
        <w:sz w:val="28"/>
      </w:rPr>
    </w:tblStylePr>
    <w:tblStylePr w:type="band2Horz">
      <w:rPr>
        <w:rFonts w:asciiTheme="minorHAnsi" w:hAnsiTheme="minorHAnsi"/>
        <w:sz w:val="28"/>
      </w:rPr>
    </w:tblStylePr>
  </w:style>
  <w:style w:type="table" w:styleId="TableGrid">
    <w:name w:val="Table Grid"/>
    <w:basedOn w:val="TableNormal"/>
    <w:rsid w:val="00D10CE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2F9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212F95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nb-NO" w:eastAsia="nb-NO"/>
    </w:rPr>
  </w:style>
  <w:style w:type="character" w:styleId="Strong">
    <w:name w:val="Strong"/>
    <w:basedOn w:val="DefaultParagraphFont"/>
    <w:uiPriority w:val="22"/>
    <w:qFormat/>
    <w:rsid w:val="00212F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BE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BED"/>
    <w:rPr>
      <w:rFonts w:ascii="Segoe U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D122E"/>
    <w:rPr>
      <w:color w:val="9C74BA" w:themeColor="followedHyperlink"/>
      <w:u w:val="single"/>
    </w:rPr>
  </w:style>
  <w:style w:type="paragraph" w:styleId="ListParagraph">
    <w:name w:val="List Paragraph"/>
    <w:basedOn w:val="Normal"/>
    <w:uiPriority w:val="34"/>
    <w:rsid w:val="00EB1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H:\14_Product%20Management\Common\Templates\images\200123%20Brevmal_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Jotron Official Office Theme Colors">
      <a:dk1>
        <a:srgbClr val="002855"/>
      </a:dk1>
      <a:lt1>
        <a:srgbClr val="FFFFFF"/>
      </a:lt1>
      <a:dk2>
        <a:srgbClr val="405E80"/>
      </a:dk2>
      <a:lt2>
        <a:srgbClr val="F2F3F4"/>
      </a:lt2>
      <a:accent1>
        <a:srgbClr val="002855"/>
      </a:accent1>
      <a:accent2>
        <a:srgbClr val="FF5C39"/>
      </a:accent2>
      <a:accent3>
        <a:srgbClr val="00B5E2"/>
      </a:accent3>
      <a:accent4>
        <a:srgbClr val="7C878E"/>
      </a:accent4>
      <a:accent5>
        <a:srgbClr val="FFAE9C"/>
      </a:accent5>
      <a:accent6>
        <a:srgbClr val="80DAF1"/>
      </a:accent6>
      <a:hlink>
        <a:srgbClr val="2389FF"/>
      </a:hlink>
      <a:folHlink>
        <a:srgbClr val="9C74BA"/>
      </a:folHlink>
    </a:clrScheme>
    <a:fontScheme name="Jotron Office Fonts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c4159c-2e7b-4032-8bf3-b21add1e03d6">
      <Terms xmlns="http://schemas.microsoft.com/office/infopath/2007/PartnerControls"/>
    </lcf76f155ced4ddcb4097134ff3c332f>
    <TaxCatchAll xmlns="3da01963-d3b6-4ba3-8a36-05d493c068a8" xsi:nil="true"/>
    <SharedWithUsers xmlns="3da01963-d3b6-4ba3-8a36-05d493c068a8">
      <UserInfo>
        <DisplayName>Hege Meinich</DisplayName>
        <AccountId>122</AccountId>
        <AccountType/>
      </UserInfo>
      <UserInfo>
        <DisplayName>Jan Erik Sæter</DisplayName>
        <AccountId>123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C1CC6F2E30A4D835E5FAB90C6BE3C" ma:contentTypeVersion="14" ma:contentTypeDescription="Create a new document." ma:contentTypeScope="" ma:versionID="1d90df6d34da3ff81a7fe3524eda4998">
  <xsd:schema xmlns:xsd="http://www.w3.org/2001/XMLSchema" xmlns:xs="http://www.w3.org/2001/XMLSchema" xmlns:p="http://schemas.microsoft.com/office/2006/metadata/properties" xmlns:ns2="ebc4159c-2e7b-4032-8bf3-b21add1e03d6" xmlns:ns3="3da01963-d3b6-4ba3-8a36-05d493c068a8" targetNamespace="http://schemas.microsoft.com/office/2006/metadata/properties" ma:root="true" ma:fieldsID="25a37bd7f2c5a56ad483d429f0c5fba2" ns2:_="" ns3:_="">
    <xsd:import namespace="ebc4159c-2e7b-4032-8bf3-b21add1e03d6"/>
    <xsd:import namespace="3da01963-d3b6-4ba3-8a36-05d493c06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4159c-2e7b-4032-8bf3-b21add1e0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8dbda8-9821-4018-b1d4-4b4f30ab3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01963-d3b6-4ba3-8a36-05d493c068a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5a4020-8647-4ee0-80d5-77db095e4390}" ma:internalName="TaxCatchAll" ma:showField="CatchAllData" ma:web="3da01963-d3b6-4ba3-8a36-05d493c06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509759-6CF8-4971-A5A1-96783C9EA258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3da01963-d3b6-4ba3-8a36-05d493c068a8"/>
    <ds:schemaRef ds:uri="http://schemas.microsoft.com/office/2006/metadata/properties"/>
    <ds:schemaRef ds:uri="ebc4159c-2e7b-4032-8bf3-b21add1e03d6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ADEA37C-6137-48A2-BA3C-C124F0DB83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E6D60F-44B4-422C-96D4-9E5CF3548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4159c-2e7b-4032-8bf3-b21add1e03d6"/>
    <ds:schemaRef ds:uri="3da01963-d3b6-4ba3-8a36-05d493c06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4EBB75-B597-4B24-AF99-9AA3C7C572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793</Words>
  <Characters>3890</Characters>
  <Application>Microsoft Office Word</Application>
  <DocSecurity>4</DocSecurity>
  <Lines>228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Åge Kvalø</dc:creator>
  <cp:keywords/>
  <dc:description/>
  <cp:lastModifiedBy>Hege Meinich</cp:lastModifiedBy>
  <cp:revision>2</cp:revision>
  <cp:lastPrinted>2023-08-21T09:05:00Z</cp:lastPrinted>
  <dcterms:created xsi:type="dcterms:W3CDTF">2023-09-05T10:09:00Z</dcterms:created>
  <dcterms:modified xsi:type="dcterms:W3CDTF">2023-09-05T10:09:00Z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0x010100D77C1CC6F2E30A4D835E5FAB90C6BE3C</vt:lpwstr>
  </property>
  <property fmtid="{D5CDD505-2E9C-101B-9397-08002B2CF9AE}" pid="3" name="MediaServiceImageTags">
    <vt:lpwstr/>
  </property>
  <property fmtid="{D5CDD505-2E9C-101B-9397-08002B2CF9AE}" pid="4" name="Addo_DocID">
    <vt:lpwstr>3fc6c950-8bd4-4803-a5b1-a5bd36241dd8</vt:lpwstr>
  </property>
</Properties>
</file>